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3C" w:rsidRDefault="0043793C">
      <w:pPr>
        <w:pStyle w:val="Nagwek1"/>
        <w:jc w:val="center"/>
        <w:rPr>
          <w:sz w:val="32"/>
        </w:rPr>
      </w:pPr>
      <w:r>
        <w:rPr>
          <w:sz w:val="32"/>
        </w:rPr>
        <w:t>REGULAMIN RADY RODZICÓW</w:t>
      </w:r>
    </w:p>
    <w:p w:rsidR="0043793C" w:rsidRDefault="0043793C"/>
    <w:p w:rsidR="0043793C" w:rsidRDefault="0043793C">
      <w:pPr>
        <w:pStyle w:val="Nagwek3"/>
        <w:spacing w:line="240" w:lineRule="auto"/>
        <w:rPr>
          <w:sz w:val="24"/>
        </w:rPr>
      </w:pPr>
      <w:r>
        <w:rPr>
          <w:sz w:val="24"/>
        </w:rPr>
        <w:t xml:space="preserve">uchwalony dnia 27.10.2009r. uchwałą Nr 1/X/2009 </w:t>
      </w:r>
    </w:p>
    <w:p w:rsidR="0043793C" w:rsidRDefault="0043793C">
      <w:pPr>
        <w:jc w:val="center"/>
      </w:pPr>
      <w:r>
        <w:t>Rady Rodziców  przy Zespole Szkół im. Stanisława Staszica w Zawierciu.</w:t>
      </w:r>
    </w:p>
    <w:p w:rsidR="0043793C" w:rsidRDefault="0043793C">
      <w:pPr>
        <w:jc w:val="center"/>
      </w:pPr>
    </w:p>
    <w:p w:rsidR="0043793C" w:rsidRDefault="0043793C">
      <w:pPr>
        <w:pStyle w:val="Nagwek3"/>
        <w:spacing w:line="240" w:lineRule="auto"/>
        <w:rPr>
          <w:b/>
          <w:bCs/>
          <w:sz w:val="24"/>
        </w:rPr>
      </w:pPr>
    </w:p>
    <w:p w:rsidR="0043793C" w:rsidRDefault="0043793C">
      <w:pPr>
        <w:jc w:val="right"/>
        <w:rPr>
          <w:b/>
          <w:bCs/>
        </w:rPr>
      </w:pPr>
    </w:p>
    <w:p w:rsidR="0043793C" w:rsidRDefault="0043793C">
      <w:pPr>
        <w:jc w:val="center"/>
        <w:rPr>
          <w:b/>
          <w:bCs/>
        </w:rPr>
      </w:pPr>
      <w:r>
        <w:rPr>
          <w:b/>
          <w:bCs/>
        </w:rPr>
        <w:t>Rozdział I</w:t>
      </w:r>
    </w:p>
    <w:p w:rsidR="0043793C" w:rsidRDefault="0043793C">
      <w:pPr>
        <w:jc w:val="center"/>
        <w:rPr>
          <w:b/>
          <w:bCs/>
        </w:rPr>
      </w:pPr>
      <w:r>
        <w:rPr>
          <w:b/>
          <w:bCs/>
        </w:rPr>
        <w:t>Nazwa reprezentacji rodziców</w:t>
      </w:r>
    </w:p>
    <w:p w:rsidR="0043793C" w:rsidRDefault="0043793C">
      <w:pPr>
        <w:jc w:val="center"/>
        <w:rPr>
          <w:b/>
          <w:bCs/>
        </w:rPr>
      </w:pPr>
      <w:r>
        <w:rPr>
          <w:b/>
          <w:bCs/>
        </w:rPr>
        <w:t>§ 1</w:t>
      </w:r>
    </w:p>
    <w:p w:rsidR="0043793C" w:rsidRDefault="0043793C">
      <w:pPr>
        <w:jc w:val="center"/>
      </w:pPr>
      <w:r>
        <w:t>Rada Rodziców przy Zespole Szkół im. Stanisława Staszica w Zawierciu.</w:t>
      </w:r>
    </w:p>
    <w:p w:rsidR="0043793C" w:rsidRDefault="0043793C">
      <w:pPr>
        <w:jc w:val="center"/>
      </w:pPr>
    </w:p>
    <w:p w:rsidR="0043793C" w:rsidRDefault="0043793C">
      <w:pPr>
        <w:jc w:val="center"/>
      </w:pPr>
    </w:p>
    <w:p w:rsidR="0043793C" w:rsidRDefault="0043793C">
      <w:pPr>
        <w:jc w:val="center"/>
        <w:rPr>
          <w:b/>
          <w:bCs/>
        </w:rPr>
      </w:pPr>
      <w:r>
        <w:rPr>
          <w:b/>
          <w:bCs/>
        </w:rPr>
        <w:t xml:space="preserve">Rozdział II </w:t>
      </w:r>
    </w:p>
    <w:p w:rsidR="0043793C" w:rsidRDefault="0043793C">
      <w:pPr>
        <w:pStyle w:val="Nagwek4"/>
        <w:spacing w:line="240" w:lineRule="auto"/>
        <w:rPr>
          <w:sz w:val="24"/>
        </w:rPr>
      </w:pPr>
      <w:r>
        <w:rPr>
          <w:sz w:val="24"/>
        </w:rPr>
        <w:t>Postanowienia ogólne</w:t>
      </w:r>
    </w:p>
    <w:p w:rsidR="0043793C" w:rsidRDefault="0043793C">
      <w:pPr>
        <w:jc w:val="center"/>
        <w:rPr>
          <w:b/>
          <w:bCs/>
        </w:rPr>
      </w:pPr>
      <w:r>
        <w:rPr>
          <w:b/>
          <w:bCs/>
        </w:rPr>
        <w:t>§ 2</w:t>
      </w:r>
    </w:p>
    <w:p w:rsidR="00DB0B46" w:rsidRDefault="00DB0B46" w:rsidP="00DB0B46">
      <w:pPr>
        <w:numPr>
          <w:ilvl w:val="0"/>
          <w:numId w:val="1"/>
        </w:numPr>
      </w:pPr>
      <w:r w:rsidRPr="00CB6611">
        <w:t xml:space="preserve">1. Regulamin Rady Rodziców został opracowany w oparciu o </w:t>
      </w:r>
      <w:r w:rsidRPr="00CB6611">
        <w:rPr>
          <w:rStyle w:val="normaltextrun"/>
        </w:rPr>
        <w:t>ustawę z dnia 14 grudnia 2016 r. Prawo Oświatowe (Dz.U 2018 poz. 996 ze zm.) oraz Statut Szkoły.   </w:t>
      </w:r>
    </w:p>
    <w:p w:rsidR="0043793C" w:rsidRDefault="0043793C">
      <w:pPr>
        <w:numPr>
          <w:ilvl w:val="0"/>
          <w:numId w:val="1"/>
        </w:numPr>
        <w:jc w:val="both"/>
      </w:pPr>
      <w:r>
        <w:t>Rada Rodziców reprezentuje ogół rodziców uczniów Zespołu jako organ kolegialny szkoły.</w:t>
      </w:r>
    </w:p>
    <w:p w:rsidR="0043793C" w:rsidRDefault="0043793C">
      <w:pPr>
        <w:numPr>
          <w:ilvl w:val="0"/>
          <w:numId w:val="1"/>
        </w:numPr>
        <w:jc w:val="both"/>
      </w:pPr>
      <w:r>
        <w:t>Rada Rodziców współdziała ze wszystkimi organami szkoły:</w:t>
      </w:r>
    </w:p>
    <w:p w:rsidR="0043793C" w:rsidRDefault="0043793C">
      <w:pPr>
        <w:numPr>
          <w:ilvl w:val="1"/>
          <w:numId w:val="1"/>
        </w:numPr>
        <w:jc w:val="both"/>
      </w:pPr>
      <w:r>
        <w:t>dyrektorem,</w:t>
      </w:r>
    </w:p>
    <w:p w:rsidR="0043793C" w:rsidRDefault="0043793C">
      <w:pPr>
        <w:numPr>
          <w:ilvl w:val="1"/>
          <w:numId w:val="1"/>
        </w:numPr>
        <w:jc w:val="both"/>
      </w:pPr>
      <w:r>
        <w:t>radą pedagogiczną,</w:t>
      </w:r>
    </w:p>
    <w:p w:rsidR="0043793C" w:rsidRDefault="0043793C">
      <w:pPr>
        <w:numPr>
          <w:ilvl w:val="1"/>
          <w:numId w:val="1"/>
        </w:numPr>
        <w:jc w:val="both"/>
      </w:pPr>
      <w:r>
        <w:t>samorządem uczniowskim.</w:t>
      </w:r>
    </w:p>
    <w:p w:rsidR="0043793C" w:rsidRDefault="0043793C">
      <w:pPr>
        <w:jc w:val="both"/>
      </w:pPr>
    </w:p>
    <w:p w:rsidR="0043793C" w:rsidRDefault="0043793C">
      <w:pPr>
        <w:ind w:left="1080"/>
        <w:jc w:val="both"/>
      </w:pPr>
    </w:p>
    <w:p w:rsidR="0043793C" w:rsidRDefault="0043793C">
      <w:pPr>
        <w:ind w:left="1080"/>
        <w:jc w:val="both"/>
      </w:pPr>
    </w:p>
    <w:p w:rsidR="0043793C" w:rsidRDefault="0043793C">
      <w:pPr>
        <w:pStyle w:val="Nagwek5"/>
        <w:spacing w:line="240" w:lineRule="auto"/>
        <w:rPr>
          <w:sz w:val="24"/>
        </w:rPr>
      </w:pPr>
      <w:r>
        <w:rPr>
          <w:sz w:val="24"/>
        </w:rPr>
        <w:t>Rozdział III</w:t>
      </w:r>
    </w:p>
    <w:p w:rsidR="0043793C" w:rsidRDefault="0043793C">
      <w:pPr>
        <w:ind w:left="1080"/>
        <w:jc w:val="center"/>
        <w:rPr>
          <w:b/>
          <w:bCs/>
        </w:rPr>
      </w:pPr>
      <w:r>
        <w:rPr>
          <w:b/>
          <w:bCs/>
        </w:rPr>
        <w:t>Cele i zadania Rady Rodziców</w:t>
      </w:r>
    </w:p>
    <w:p w:rsidR="0043793C" w:rsidRDefault="0043793C">
      <w:pPr>
        <w:ind w:left="1080"/>
        <w:jc w:val="center"/>
        <w:rPr>
          <w:b/>
          <w:bCs/>
        </w:rPr>
      </w:pPr>
      <w:r>
        <w:rPr>
          <w:b/>
          <w:bCs/>
        </w:rPr>
        <w:t>§ 3</w:t>
      </w:r>
    </w:p>
    <w:p w:rsidR="0043793C" w:rsidRDefault="0043793C">
      <w:pPr>
        <w:pStyle w:val="Tekstpodstawowywcity"/>
        <w:numPr>
          <w:ilvl w:val="0"/>
          <w:numId w:val="2"/>
        </w:numPr>
        <w:tabs>
          <w:tab w:val="clear" w:pos="1485"/>
        </w:tabs>
        <w:spacing w:line="240" w:lineRule="auto"/>
        <w:ind w:left="720" w:hanging="360"/>
        <w:rPr>
          <w:color w:val="000000"/>
          <w:sz w:val="24"/>
        </w:rPr>
      </w:pPr>
      <w:r>
        <w:rPr>
          <w:sz w:val="24"/>
        </w:rPr>
        <w:t xml:space="preserve">Rada Rodziców podejmuje działania wynikające z przepisów oświatowych, Statutu Szkoły, niniejszego </w:t>
      </w:r>
      <w:r>
        <w:rPr>
          <w:color w:val="000000"/>
          <w:sz w:val="24"/>
        </w:rPr>
        <w:t>Regulaminu oraz uchwał zebrania plenarnego.</w:t>
      </w:r>
    </w:p>
    <w:p w:rsidR="0043793C" w:rsidRDefault="0043793C">
      <w:pPr>
        <w:numPr>
          <w:ilvl w:val="0"/>
          <w:numId w:val="2"/>
        </w:numPr>
        <w:tabs>
          <w:tab w:val="clear" w:pos="1485"/>
        </w:tabs>
        <w:ind w:left="720" w:hanging="360"/>
        <w:jc w:val="both"/>
      </w:pPr>
      <w:r>
        <w:t>Rada Rodziców realizuje swoje cele w szczególności poprzez:</w:t>
      </w:r>
    </w:p>
    <w:p w:rsidR="0043793C" w:rsidRDefault="0043793C">
      <w:pPr>
        <w:pStyle w:val="Tekstpodstawowywcity2"/>
        <w:numPr>
          <w:ilvl w:val="1"/>
          <w:numId w:val="2"/>
        </w:numPr>
        <w:tabs>
          <w:tab w:val="clear" w:pos="2160"/>
        </w:tabs>
        <w:ind w:left="1440" w:hanging="540"/>
        <w:rPr>
          <w:sz w:val="24"/>
        </w:rPr>
      </w:pPr>
      <w:r>
        <w:rPr>
          <w:sz w:val="24"/>
        </w:rPr>
        <w:t>pobudzanie i organizowanie różnorodnych form aktywności rodziców na rzecz wspomagania realizacji celów i zadań szkoły,</w:t>
      </w:r>
    </w:p>
    <w:p w:rsidR="0043793C" w:rsidRDefault="0043793C">
      <w:pPr>
        <w:pStyle w:val="Tekstpodstawowywcity2"/>
        <w:numPr>
          <w:ilvl w:val="1"/>
          <w:numId w:val="2"/>
        </w:numPr>
        <w:tabs>
          <w:tab w:val="clear" w:pos="2160"/>
        </w:tabs>
        <w:ind w:left="1440" w:hanging="540"/>
        <w:rPr>
          <w:sz w:val="24"/>
        </w:rPr>
      </w:pPr>
      <w:r>
        <w:rPr>
          <w:sz w:val="24"/>
        </w:rPr>
        <w:t>gromadzenie funduszy niezbędnych dla wspierania działalności statutowej szkoły, a także ustalanie zasad użytkowania tych funduszy,</w:t>
      </w:r>
    </w:p>
    <w:p w:rsidR="0043793C" w:rsidRDefault="0043793C">
      <w:pPr>
        <w:pStyle w:val="Tekstpodstawowywcity2"/>
        <w:numPr>
          <w:ilvl w:val="1"/>
          <w:numId w:val="2"/>
        </w:numPr>
        <w:tabs>
          <w:tab w:val="clear" w:pos="2160"/>
        </w:tabs>
        <w:ind w:left="1440" w:hanging="540"/>
        <w:rPr>
          <w:sz w:val="24"/>
        </w:rPr>
      </w:pPr>
      <w:r>
        <w:rPr>
          <w:sz w:val="24"/>
        </w:rPr>
        <w:t>zapewnienie rodzicom rzeczywistego wpływu na działalność szkoły poprzez wyrażanie i przekazywanie dyrektorowi i innym organom szkoły, organowi prowadzącemu i organowi sprawującemu nadzór pedagogiczny stanowiska w sprawach związanych z działalnością szkoły,</w:t>
      </w:r>
    </w:p>
    <w:p w:rsidR="0043793C" w:rsidRDefault="0043793C">
      <w:pPr>
        <w:pStyle w:val="Tekstpodstawowywcity2"/>
        <w:numPr>
          <w:ilvl w:val="1"/>
          <w:numId w:val="2"/>
        </w:numPr>
        <w:tabs>
          <w:tab w:val="clear" w:pos="2160"/>
        </w:tabs>
        <w:ind w:left="1440" w:hanging="540"/>
        <w:rPr>
          <w:sz w:val="24"/>
        </w:rPr>
      </w:pPr>
      <w:r>
        <w:rPr>
          <w:sz w:val="24"/>
        </w:rPr>
        <w:t xml:space="preserve">formułowanie opinii w sprawach </w:t>
      </w:r>
      <w:r>
        <w:rPr>
          <w:color w:val="000000"/>
          <w:sz w:val="24"/>
        </w:rPr>
        <w:t>dotyczących szkoły,</w:t>
      </w:r>
      <w:r>
        <w:rPr>
          <w:color w:val="FF0000"/>
          <w:sz w:val="24"/>
        </w:rPr>
        <w:t xml:space="preserve"> </w:t>
      </w:r>
    </w:p>
    <w:p w:rsidR="0043793C" w:rsidRDefault="0043793C">
      <w:pPr>
        <w:pStyle w:val="Tekstpodstawowywcity2"/>
        <w:numPr>
          <w:ilvl w:val="1"/>
          <w:numId w:val="2"/>
        </w:numPr>
        <w:tabs>
          <w:tab w:val="clear" w:pos="2160"/>
        </w:tabs>
        <w:ind w:left="1440" w:hanging="540"/>
        <w:rPr>
          <w:sz w:val="24"/>
        </w:rPr>
      </w:pPr>
      <w:r>
        <w:rPr>
          <w:sz w:val="24"/>
        </w:rPr>
        <w:t>wspieranie działalności samorządu uczniowskiego,</w:t>
      </w:r>
    </w:p>
    <w:p w:rsidR="0043793C" w:rsidRDefault="0043793C">
      <w:pPr>
        <w:pStyle w:val="Tekstpodstawowywcity2"/>
        <w:numPr>
          <w:ilvl w:val="1"/>
          <w:numId w:val="2"/>
        </w:numPr>
        <w:tabs>
          <w:tab w:val="clear" w:pos="2160"/>
        </w:tabs>
        <w:ind w:left="1440" w:hanging="540"/>
        <w:rPr>
          <w:sz w:val="24"/>
        </w:rPr>
      </w:pPr>
      <w:r>
        <w:rPr>
          <w:sz w:val="24"/>
        </w:rPr>
        <w:t xml:space="preserve">organizowanie współpracy z dyrektorem i nauczycielami szkoły </w:t>
      </w:r>
      <w:r>
        <w:rPr>
          <w:sz w:val="24"/>
        </w:rPr>
        <w:br/>
        <w:t>w celu poprawy jakości jej pracy,</w:t>
      </w:r>
    </w:p>
    <w:p w:rsidR="0043793C" w:rsidRDefault="0043793C">
      <w:pPr>
        <w:pStyle w:val="Tekstpodstawowywcity2"/>
        <w:numPr>
          <w:ilvl w:val="1"/>
          <w:numId w:val="2"/>
        </w:numPr>
        <w:tabs>
          <w:tab w:val="clear" w:pos="2160"/>
        </w:tabs>
        <w:ind w:left="1440" w:hanging="540"/>
        <w:rPr>
          <w:sz w:val="24"/>
        </w:rPr>
      </w:pPr>
      <w:r>
        <w:rPr>
          <w:color w:val="000000"/>
          <w:sz w:val="24"/>
        </w:rPr>
        <w:t>działalność szkoleniową w celu poszerzania wiedzy rodziców na temat praw i obowiązków oraz nabywania umiejętności komunikacyjnych.</w:t>
      </w:r>
    </w:p>
    <w:p w:rsidR="0043793C" w:rsidRDefault="0043793C">
      <w:pPr>
        <w:pStyle w:val="Tekstpodstawowywcity2"/>
        <w:rPr>
          <w:color w:val="000000"/>
          <w:sz w:val="24"/>
        </w:rPr>
      </w:pPr>
    </w:p>
    <w:p w:rsidR="0043793C" w:rsidRDefault="0043793C">
      <w:pPr>
        <w:pStyle w:val="Tekstpodstawowywcity2"/>
        <w:rPr>
          <w:sz w:val="24"/>
        </w:rPr>
      </w:pPr>
    </w:p>
    <w:p w:rsidR="0043793C" w:rsidRDefault="0043793C">
      <w:pPr>
        <w:pStyle w:val="Nagwek4"/>
        <w:spacing w:line="240" w:lineRule="auto"/>
        <w:rPr>
          <w:sz w:val="24"/>
        </w:rPr>
      </w:pPr>
      <w:r>
        <w:rPr>
          <w:sz w:val="24"/>
        </w:rPr>
        <w:lastRenderedPageBreak/>
        <w:t>Rozdział IV</w:t>
      </w:r>
    </w:p>
    <w:p w:rsidR="0043793C" w:rsidRDefault="0043793C">
      <w:pPr>
        <w:ind w:left="360"/>
        <w:jc w:val="center"/>
        <w:rPr>
          <w:b/>
          <w:bCs/>
        </w:rPr>
      </w:pPr>
      <w:r>
        <w:rPr>
          <w:b/>
          <w:bCs/>
        </w:rPr>
        <w:t xml:space="preserve">Struktura i zasady wyborów Rady Rodziców </w:t>
      </w:r>
    </w:p>
    <w:p w:rsidR="0043793C" w:rsidRDefault="0043793C">
      <w:pPr>
        <w:ind w:left="360"/>
        <w:jc w:val="center"/>
        <w:rPr>
          <w:b/>
          <w:bCs/>
        </w:rPr>
      </w:pPr>
      <w:r>
        <w:rPr>
          <w:b/>
          <w:bCs/>
        </w:rPr>
        <w:t>oraz jej organów wewnętrznych</w:t>
      </w:r>
    </w:p>
    <w:p w:rsidR="0043793C" w:rsidRDefault="0043793C">
      <w:pPr>
        <w:ind w:left="360"/>
        <w:jc w:val="center"/>
        <w:rPr>
          <w:b/>
          <w:bCs/>
        </w:rPr>
      </w:pPr>
      <w:r>
        <w:rPr>
          <w:b/>
          <w:bCs/>
        </w:rPr>
        <w:t>§ 4</w:t>
      </w:r>
    </w:p>
    <w:p w:rsidR="0043793C" w:rsidRDefault="0043793C">
      <w:pPr>
        <w:numPr>
          <w:ilvl w:val="0"/>
          <w:numId w:val="3"/>
        </w:numPr>
        <w:tabs>
          <w:tab w:val="clear" w:pos="720"/>
        </w:tabs>
        <w:jc w:val="both"/>
      </w:pPr>
      <w:r>
        <w:t>Podstawowym ogniwem organizacyjnym ogółu rodziców są zebrania rodziców uczniów poszczególnych oddziałów.</w:t>
      </w:r>
    </w:p>
    <w:p w:rsidR="0043793C" w:rsidRDefault="0043793C">
      <w:pPr>
        <w:numPr>
          <w:ilvl w:val="0"/>
          <w:numId w:val="3"/>
        </w:numPr>
        <w:tabs>
          <w:tab w:val="clear" w:pos="720"/>
        </w:tabs>
        <w:jc w:val="both"/>
      </w:pPr>
      <w:r>
        <w:t xml:space="preserve">Zebranie rodziców uczniów każdego oddziału wybiera spośród siebie </w:t>
      </w:r>
      <w:r>
        <w:br/>
        <w:t xml:space="preserve">w tajnych wyborach Radę </w:t>
      </w:r>
      <w:r>
        <w:rPr>
          <w:color w:val="000000"/>
        </w:rPr>
        <w:t>Klasową</w:t>
      </w:r>
      <w:r>
        <w:t xml:space="preserve"> składającą się z trzech osób, tak aby można było utworzyć funkcje: przewodniczącego, sekretarza i skarbnika.</w:t>
      </w:r>
    </w:p>
    <w:p w:rsidR="0043793C" w:rsidRDefault="0043793C">
      <w:pPr>
        <w:numPr>
          <w:ilvl w:val="0"/>
          <w:numId w:val="3"/>
        </w:numPr>
        <w:tabs>
          <w:tab w:val="clear" w:pos="720"/>
        </w:tabs>
        <w:jc w:val="both"/>
      </w:pPr>
      <w:r>
        <w:t>Wybory przeprowadza się na pierwszym zebraniu rodziców w każdym roku szkolnym z zachowaniem zasady, że jednego ucznia reprezentuje jeden rodzic.</w:t>
      </w:r>
    </w:p>
    <w:p w:rsidR="0043793C" w:rsidRDefault="0043793C">
      <w:pPr>
        <w:numPr>
          <w:ilvl w:val="0"/>
          <w:numId w:val="3"/>
        </w:numPr>
        <w:tabs>
          <w:tab w:val="clear" w:pos="720"/>
        </w:tabs>
        <w:jc w:val="both"/>
      </w:pPr>
      <w:r>
        <w:t xml:space="preserve">Dla przeprowadzenia tajnych wyborów zebranie rodziców wybiera </w:t>
      </w:r>
      <w:r>
        <w:rPr>
          <w:color w:val="000000"/>
        </w:rPr>
        <w:t>przewodniczącego zebrania i komisję</w:t>
      </w:r>
      <w:r>
        <w:t xml:space="preserve"> skrutacyjną w składzie trzech osób. Wybór następuje zwykłą większością głosów spośród kandydatów zgłaszanych przez rodziców uczestniczących w zebraniu.</w:t>
      </w:r>
    </w:p>
    <w:p w:rsidR="0043793C" w:rsidRDefault="0043793C">
      <w:pPr>
        <w:numPr>
          <w:ilvl w:val="0"/>
          <w:numId w:val="3"/>
        </w:numPr>
        <w:tabs>
          <w:tab w:val="clear" w:pos="720"/>
        </w:tabs>
        <w:jc w:val="both"/>
      </w:pPr>
      <w:r>
        <w:t>Sprawy związane z procedurą wyborczą nie regulowane w niniejszym Regulaminie rozstrzyga zebranie rodziców uczniów oddziału.</w:t>
      </w:r>
    </w:p>
    <w:p w:rsidR="0043793C" w:rsidRDefault="0043793C">
      <w:pPr>
        <w:numPr>
          <w:ilvl w:val="0"/>
          <w:numId w:val="3"/>
        </w:numPr>
        <w:tabs>
          <w:tab w:val="clear" w:pos="720"/>
        </w:tabs>
        <w:jc w:val="both"/>
      </w:pPr>
      <w:r>
        <w:t xml:space="preserve">Odwołanie członka Rady </w:t>
      </w:r>
      <w:r>
        <w:rPr>
          <w:color w:val="000000"/>
        </w:rPr>
        <w:t>Klasowej</w:t>
      </w:r>
      <w:r>
        <w:t xml:space="preserve"> może nastąpić w czasie każdego zebrania na wniosek 1/4 liczby rodziców uczniów oddziału w głosowaniu tajnym, zwykłą większością głosów, przy obecności co najmniej połowy rodziców uprawnionych do głosowania.</w:t>
      </w:r>
    </w:p>
    <w:p w:rsidR="0043793C" w:rsidRDefault="0043793C">
      <w:pPr>
        <w:numPr>
          <w:ilvl w:val="0"/>
          <w:numId w:val="3"/>
        </w:numPr>
        <w:tabs>
          <w:tab w:val="clear" w:pos="720"/>
        </w:tabs>
        <w:jc w:val="both"/>
      </w:pPr>
      <w:r>
        <w:t xml:space="preserve">W przypadku wygaśnięcia mandatu członka Rady </w:t>
      </w:r>
      <w:r>
        <w:rPr>
          <w:color w:val="000000"/>
        </w:rPr>
        <w:t>Klasowej</w:t>
      </w:r>
      <w:r>
        <w:t xml:space="preserve"> (np. rezygnacja lub odwołanie) przeprowadza się wybory uzupełniające </w:t>
      </w:r>
      <w:r>
        <w:br/>
        <w:t>w trybie określonym w ust. 2-5.</w:t>
      </w:r>
    </w:p>
    <w:p w:rsidR="0043793C" w:rsidRDefault="0043793C">
      <w:pPr>
        <w:ind w:left="360"/>
        <w:jc w:val="both"/>
      </w:pPr>
    </w:p>
    <w:p w:rsidR="0043793C" w:rsidRDefault="0043793C">
      <w:pPr>
        <w:ind w:left="360"/>
        <w:jc w:val="center"/>
        <w:rPr>
          <w:b/>
          <w:bCs/>
        </w:rPr>
      </w:pPr>
      <w:r>
        <w:rPr>
          <w:b/>
          <w:bCs/>
        </w:rPr>
        <w:t>§ 5</w:t>
      </w:r>
    </w:p>
    <w:p w:rsidR="005F092B" w:rsidRDefault="005F092B">
      <w:pPr>
        <w:ind w:left="360"/>
        <w:jc w:val="center"/>
        <w:rPr>
          <w:b/>
          <w:bCs/>
        </w:rPr>
      </w:pPr>
    </w:p>
    <w:p w:rsidR="005F092B" w:rsidRDefault="005F092B" w:rsidP="005F092B">
      <w:pPr>
        <w:ind w:left="360"/>
        <w:rPr>
          <w:b/>
          <w:bCs/>
        </w:rPr>
      </w:pPr>
    </w:p>
    <w:p w:rsidR="00157422" w:rsidRDefault="00157422" w:rsidP="00157422">
      <w:pPr>
        <w:numPr>
          <w:ilvl w:val="0"/>
          <w:numId w:val="4"/>
        </w:numPr>
        <w:tabs>
          <w:tab w:val="clear" w:pos="720"/>
        </w:tabs>
        <w:jc w:val="both"/>
      </w:pPr>
      <w:r>
        <w:t xml:space="preserve">Wszyscy przewodniczący </w:t>
      </w:r>
      <w:r>
        <w:rPr>
          <w:color w:val="000000"/>
        </w:rPr>
        <w:t>Rad Klasowych</w:t>
      </w:r>
      <w:r>
        <w:t xml:space="preserve"> tworzą Radę Rodziców.  W przypadku nieobecności przewodniczącego </w:t>
      </w:r>
      <w:r w:rsidR="00B83F3B">
        <w:t>przedstawicielem Rady K</w:t>
      </w:r>
      <w:r>
        <w:t xml:space="preserve">lasowej może być sekretarz lub skarbnik. </w:t>
      </w:r>
    </w:p>
    <w:p w:rsidR="0043793C" w:rsidRDefault="0043793C">
      <w:pPr>
        <w:numPr>
          <w:ilvl w:val="0"/>
          <w:numId w:val="4"/>
        </w:numPr>
        <w:jc w:val="both"/>
      </w:pPr>
      <w:r>
        <w:t>Rada Rodziców na pierwszym posiedzeniu, w każdym roku szkolnym, wybiera w głosowaniu jawnym:</w:t>
      </w:r>
    </w:p>
    <w:p w:rsidR="0043793C" w:rsidRDefault="0043793C">
      <w:pPr>
        <w:pStyle w:val="Tekstpodstawowywcity2"/>
        <w:numPr>
          <w:ilvl w:val="2"/>
          <w:numId w:val="4"/>
        </w:numPr>
        <w:tabs>
          <w:tab w:val="clear" w:pos="2430"/>
        </w:tabs>
        <w:ind w:left="1440" w:hanging="540"/>
        <w:rPr>
          <w:sz w:val="24"/>
        </w:rPr>
      </w:pPr>
      <w:r>
        <w:rPr>
          <w:sz w:val="24"/>
        </w:rPr>
        <w:t>Prezydium jako organ kierujący pracami Rady Rodziców,</w:t>
      </w:r>
    </w:p>
    <w:p w:rsidR="0043793C" w:rsidRDefault="0043793C">
      <w:pPr>
        <w:pStyle w:val="Tekstpodstawowywcity2"/>
        <w:numPr>
          <w:ilvl w:val="2"/>
          <w:numId w:val="4"/>
        </w:numPr>
        <w:tabs>
          <w:tab w:val="clear" w:pos="2430"/>
        </w:tabs>
        <w:ind w:left="1440" w:hanging="540"/>
        <w:rPr>
          <w:sz w:val="24"/>
        </w:rPr>
      </w:pPr>
      <w:r>
        <w:rPr>
          <w:sz w:val="24"/>
        </w:rPr>
        <w:t>Komisję Rewizyjną jako organ kontrolny Prezydium.</w:t>
      </w:r>
    </w:p>
    <w:p w:rsidR="0043793C" w:rsidRDefault="0043793C">
      <w:pPr>
        <w:pStyle w:val="Tekstpodstawowywcity2"/>
        <w:numPr>
          <w:ilvl w:val="0"/>
          <w:numId w:val="4"/>
        </w:numPr>
        <w:rPr>
          <w:sz w:val="24"/>
        </w:rPr>
      </w:pPr>
      <w:r>
        <w:rPr>
          <w:sz w:val="24"/>
        </w:rPr>
        <w:t xml:space="preserve">Prezydium Rady Rodziców składa się </w:t>
      </w:r>
      <w:r>
        <w:rPr>
          <w:color w:val="000000"/>
          <w:sz w:val="24"/>
        </w:rPr>
        <w:t>z trzech członków</w:t>
      </w:r>
      <w:r>
        <w:rPr>
          <w:sz w:val="24"/>
        </w:rPr>
        <w:t>, tak aby można było wyłonić funkcje: przewodniczącego, oraz 2 członków. Prezydium dokonuje swego ukonstytuowania na swym pierwszym posiedzeniu.</w:t>
      </w:r>
    </w:p>
    <w:p w:rsidR="0043793C" w:rsidRDefault="0043793C">
      <w:pPr>
        <w:pStyle w:val="Tekstpodstawowywcity2"/>
        <w:numPr>
          <w:ilvl w:val="0"/>
          <w:numId w:val="4"/>
        </w:numPr>
        <w:rPr>
          <w:sz w:val="24"/>
        </w:rPr>
      </w:pPr>
      <w:r>
        <w:rPr>
          <w:sz w:val="24"/>
        </w:rPr>
        <w:t>Komisja Rewizyjna składa się z trzech osób.</w:t>
      </w:r>
    </w:p>
    <w:p w:rsidR="0043793C" w:rsidRDefault="0043793C">
      <w:pPr>
        <w:pStyle w:val="Tekstpodstawowywcity2"/>
        <w:numPr>
          <w:ilvl w:val="0"/>
          <w:numId w:val="4"/>
        </w:numPr>
        <w:rPr>
          <w:sz w:val="24"/>
        </w:rPr>
      </w:pPr>
      <w:r>
        <w:rPr>
          <w:sz w:val="24"/>
        </w:rPr>
        <w:t xml:space="preserve">Prezydium Rady Rodziców może tworzyć stałe lub doraźne komisje </w:t>
      </w:r>
      <w:r>
        <w:rPr>
          <w:sz w:val="24"/>
        </w:rPr>
        <w:br/>
        <w:t>i zespoły robocze spośród swoich członków, członków Rady Rodziców, spośród innych rodziców, osób współdziałających z rodzicami spoza szkoły (jako ekspertów) dla wykonania określonych zadań.</w:t>
      </w:r>
    </w:p>
    <w:p w:rsidR="0043793C" w:rsidRDefault="0043793C">
      <w:pPr>
        <w:pStyle w:val="Tekstpodstawowywcity2"/>
        <w:rPr>
          <w:sz w:val="24"/>
        </w:rPr>
      </w:pPr>
    </w:p>
    <w:p w:rsidR="0043793C" w:rsidRDefault="0043793C">
      <w:pPr>
        <w:ind w:left="360"/>
        <w:jc w:val="center"/>
        <w:rPr>
          <w:b/>
          <w:bCs/>
        </w:rPr>
      </w:pPr>
      <w:r>
        <w:rPr>
          <w:b/>
          <w:bCs/>
        </w:rPr>
        <w:t>§ 6</w:t>
      </w:r>
    </w:p>
    <w:p w:rsidR="0043793C" w:rsidRDefault="0043793C">
      <w:pPr>
        <w:pStyle w:val="Tekstpodstawowywcity2"/>
        <w:numPr>
          <w:ilvl w:val="0"/>
          <w:numId w:val="5"/>
        </w:numPr>
        <w:rPr>
          <w:sz w:val="24"/>
        </w:rPr>
      </w:pPr>
      <w:r>
        <w:rPr>
          <w:sz w:val="24"/>
        </w:rPr>
        <w:t>Rada Rodziców działa poprzez zebrania plenarne oraz organy wewnętrzne zgodnie z ich kompetencjami.</w:t>
      </w:r>
    </w:p>
    <w:p w:rsidR="0043793C" w:rsidRDefault="0043793C">
      <w:pPr>
        <w:pStyle w:val="Tekstpodstawowywcity2"/>
        <w:numPr>
          <w:ilvl w:val="0"/>
          <w:numId w:val="5"/>
        </w:numPr>
        <w:rPr>
          <w:sz w:val="24"/>
        </w:rPr>
      </w:pPr>
      <w:r>
        <w:rPr>
          <w:sz w:val="24"/>
        </w:rPr>
        <w:t xml:space="preserve">Zebrania zwyczajne Rady Rodziców zwołuje się co najmniej dwa razy </w:t>
      </w:r>
      <w:r>
        <w:rPr>
          <w:sz w:val="24"/>
        </w:rPr>
        <w:br/>
        <w:t xml:space="preserve">w roku szkolnym z tym, że pierwsze zebranie zwołuje dotychczasowy przewodniczący nie później niż do końca </w:t>
      </w:r>
      <w:r>
        <w:rPr>
          <w:color w:val="000000"/>
          <w:sz w:val="24"/>
        </w:rPr>
        <w:t>września</w:t>
      </w:r>
      <w:r>
        <w:rPr>
          <w:sz w:val="24"/>
        </w:rPr>
        <w:t xml:space="preserve"> każdego roku.</w:t>
      </w:r>
    </w:p>
    <w:p w:rsidR="0043793C" w:rsidRDefault="0043793C">
      <w:pPr>
        <w:pStyle w:val="Tekstpodstawowywcity2"/>
        <w:numPr>
          <w:ilvl w:val="0"/>
          <w:numId w:val="5"/>
        </w:numPr>
        <w:rPr>
          <w:sz w:val="24"/>
        </w:rPr>
      </w:pPr>
      <w:r>
        <w:rPr>
          <w:sz w:val="24"/>
        </w:rPr>
        <w:lastRenderedPageBreak/>
        <w:t>W uzasadnionych przypadkach może być zwołane zebranie nadzwyczajne.</w:t>
      </w:r>
    </w:p>
    <w:p w:rsidR="0043793C" w:rsidRDefault="0043793C">
      <w:pPr>
        <w:pStyle w:val="Tekstpodstawowywcity2"/>
        <w:numPr>
          <w:ilvl w:val="0"/>
          <w:numId w:val="5"/>
        </w:numPr>
        <w:rPr>
          <w:sz w:val="24"/>
        </w:rPr>
      </w:pPr>
      <w:r>
        <w:rPr>
          <w:sz w:val="24"/>
        </w:rPr>
        <w:t>Zebranie Rady Rodziców zwołuje przewodniczący z własnej inicjatywy, na wniosek poszczególnych Rad Klasowych lub dyrektora.</w:t>
      </w:r>
    </w:p>
    <w:p w:rsidR="0043793C" w:rsidRDefault="0043793C">
      <w:pPr>
        <w:pStyle w:val="Tekstpodstawowywcity2"/>
        <w:numPr>
          <w:ilvl w:val="0"/>
          <w:numId w:val="5"/>
        </w:numPr>
        <w:rPr>
          <w:sz w:val="24"/>
        </w:rPr>
      </w:pPr>
      <w:r>
        <w:rPr>
          <w:sz w:val="24"/>
        </w:rPr>
        <w:t>W zebraniu Rady Rodziców, Prezydium Rady Rodziców, Komisji Rewizyjnej mogą brać udział, z głosem doradczym, zaproszone osoby.</w:t>
      </w:r>
    </w:p>
    <w:p w:rsidR="0043793C" w:rsidRDefault="0043793C">
      <w:pPr>
        <w:pStyle w:val="Tekstpodstawowywcity2"/>
        <w:rPr>
          <w:sz w:val="24"/>
        </w:rPr>
      </w:pPr>
    </w:p>
    <w:p w:rsidR="0043793C" w:rsidRDefault="0043793C">
      <w:pPr>
        <w:pStyle w:val="Tekstpodstawowywcity2"/>
        <w:rPr>
          <w:sz w:val="24"/>
        </w:rPr>
      </w:pPr>
    </w:p>
    <w:p w:rsidR="0043793C" w:rsidRDefault="0043793C">
      <w:pPr>
        <w:pStyle w:val="Tekstpodstawowywcity2"/>
        <w:ind w:left="1980"/>
        <w:rPr>
          <w:sz w:val="24"/>
        </w:rPr>
      </w:pPr>
    </w:p>
    <w:p w:rsidR="0043793C" w:rsidRDefault="0043793C">
      <w:pPr>
        <w:pStyle w:val="Tekstpodstawowywcity2"/>
        <w:ind w:left="1980"/>
        <w:rPr>
          <w:sz w:val="24"/>
        </w:rPr>
      </w:pPr>
    </w:p>
    <w:p w:rsidR="0043793C" w:rsidRDefault="0043793C">
      <w:pPr>
        <w:pStyle w:val="Tekstpodstawowywcity2"/>
        <w:ind w:left="1980"/>
        <w:rPr>
          <w:sz w:val="24"/>
        </w:rPr>
      </w:pPr>
    </w:p>
    <w:p w:rsidR="0043793C" w:rsidRDefault="0043793C">
      <w:pPr>
        <w:pStyle w:val="Nagwek4"/>
        <w:spacing w:line="240" w:lineRule="auto"/>
        <w:rPr>
          <w:sz w:val="24"/>
        </w:rPr>
      </w:pPr>
      <w:r>
        <w:rPr>
          <w:sz w:val="24"/>
        </w:rPr>
        <w:t>Rozdział V</w:t>
      </w:r>
    </w:p>
    <w:p w:rsidR="0043793C" w:rsidRDefault="0043793C">
      <w:pPr>
        <w:jc w:val="center"/>
        <w:rPr>
          <w:b/>
          <w:szCs w:val="28"/>
        </w:rPr>
      </w:pPr>
      <w:r>
        <w:rPr>
          <w:b/>
          <w:szCs w:val="28"/>
        </w:rPr>
        <w:t>Tryb podejmowania uchwał przez Radę Rodziców i jej organy wewnętrzne</w:t>
      </w:r>
    </w:p>
    <w:p w:rsidR="0043793C" w:rsidRDefault="0043793C">
      <w:pPr>
        <w:ind w:left="360"/>
        <w:jc w:val="center"/>
        <w:rPr>
          <w:b/>
          <w:bCs/>
        </w:rPr>
      </w:pPr>
      <w:r>
        <w:rPr>
          <w:b/>
          <w:bCs/>
        </w:rPr>
        <w:t>§ 7</w:t>
      </w:r>
    </w:p>
    <w:p w:rsidR="0043793C" w:rsidRDefault="0043793C">
      <w:pPr>
        <w:numPr>
          <w:ilvl w:val="0"/>
          <w:numId w:val="6"/>
        </w:numPr>
        <w:jc w:val="both"/>
        <w:rPr>
          <w:szCs w:val="28"/>
        </w:rPr>
      </w:pPr>
      <w:r>
        <w:rPr>
          <w:szCs w:val="28"/>
        </w:rPr>
        <w:t xml:space="preserve">Uchwały Rady Rodziców, Prezydium Rady Rodziców, Komisji Rewizyjnej i Rad Klasowych podejmowane są zwykłą większością głosów przy obecności co najmniej połowy regulaminowego składu danego organu. </w:t>
      </w:r>
    </w:p>
    <w:p w:rsidR="0043793C" w:rsidRDefault="0043793C">
      <w:pPr>
        <w:numPr>
          <w:ilvl w:val="0"/>
          <w:numId w:val="6"/>
        </w:numPr>
        <w:jc w:val="both"/>
        <w:rPr>
          <w:szCs w:val="28"/>
        </w:rPr>
      </w:pPr>
      <w:r>
        <w:rPr>
          <w:szCs w:val="28"/>
        </w:rPr>
        <w:t>Listę uczestników posiedzenia danego organu oraz quorum ustala każdorazowo sekretarz organu lub przewodniczący.</w:t>
      </w:r>
    </w:p>
    <w:p w:rsidR="0043793C" w:rsidRDefault="0043793C">
      <w:pPr>
        <w:numPr>
          <w:ilvl w:val="0"/>
          <w:numId w:val="6"/>
        </w:numPr>
        <w:jc w:val="both"/>
        <w:rPr>
          <w:szCs w:val="28"/>
        </w:rPr>
      </w:pPr>
      <w:r>
        <w:rPr>
          <w:szCs w:val="28"/>
        </w:rPr>
        <w:t>Uchwały są protokołowane przez sekretarza organu.</w:t>
      </w:r>
    </w:p>
    <w:p w:rsidR="0043793C" w:rsidRDefault="0043793C">
      <w:pPr>
        <w:jc w:val="both"/>
        <w:rPr>
          <w:szCs w:val="28"/>
        </w:rPr>
      </w:pPr>
    </w:p>
    <w:p w:rsidR="0043793C" w:rsidRDefault="0043793C">
      <w:pPr>
        <w:jc w:val="both"/>
        <w:rPr>
          <w:szCs w:val="28"/>
        </w:rPr>
      </w:pPr>
    </w:p>
    <w:p w:rsidR="0043793C" w:rsidRDefault="0043793C">
      <w:pPr>
        <w:pStyle w:val="Nagwek4"/>
        <w:spacing w:line="240" w:lineRule="auto"/>
        <w:rPr>
          <w:sz w:val="24"/>
        </w:rPr>
      </w:pPr>
      <w:r>
        <w:rPr>
          <w:sz w:val="24"/>
        </w:rPr>
        <w:t>Rozdział VI</w:t>
      </w:r>
    </w:p>
    <w:p w:rsidR="0043793C" w:rsidRDefault="0043793C">
      <w:pPr>
        <w:jc w:val="center"/>
        <w:rPr>
          <w:b/>
          <w:szCs w:val="28"/>
        </w:rPr>
      </w:pPr>
      <w:r>
        <w:rPr>
          <w:b/>
          <w:szCs w:val="28"/>
        </w:rPr>
        <w:t xml:space="preserve">Kompetencje i zasady działania Rady Rodziców </w:t>
      </w:r>
    </w:p>
    <w:p w:rsidR="0043793C" w:rsidRDefault="0043793C">
      <w:pPr>
        <w:jc w:val="center"/>
        <w:rPr>
          <w:b/>
          <w:szCs w:val="28"/>
        </w:rPr>
      </w:pPr>
      <w:r>
        <w:rPr>
          <w:b/>
          <w:szCs w:val="28"/>
        </w:rPr>
        <w:t>oraz jej organów wewnętrznych</w:t>
      </w:r>
    </w:p>
    <w:p w:rsidR="0043793C" w:rsidRDefault="0043793C">
      <w:pPr>
        <w:ind w:left="360"/>
        <w:jc w:val="center"/>
        <w:rPr>
          <w:b/>
          <w:bCs/>
        </w:rPr>
      </w:pPr>
      <w:r>
        <w:rPr>
          <w:b/>
          <w:bCs/>
        </w:rPr>
        <w:t>§ 8</w:t>
      </w:r>
    </w:p>
    <w:p w:rsidR="00D978B6" w:rsidRPr="00D978B6" w:rsidRDefault="00D978B6" w:rsidP="00E5601C">
      <w:pPr>
        <w:numPr>
          <w:ilvl w:val="0"/>
          <w:numId w:val="7"/>
        </w:numPr>
        <w:jc w:val="both"/>
      </w:pPr>
      <w:r w:rsidRPr="00CB6611">
        <w:t xml:space="preserve">Do kompetencji Rady Rodziców  zgodnie z ustawą z dnia </w:t>
      </w:r>
      <w:r w:rsidRPr="00CB6611">
        <w:rPr>
          <w:rStyle w:val="normaltextrun"/>
        </w:rPr>
        <w:t xml:space="preserve">7 września </w:t>
      </w:r>
      <w:r w:rsidR="00E5601C">
        <w:rPr>
          <w:rStyle w:val="normaltextrun"/>
        </w:rPr>
        <w:t xml:space="preserve">                                 </w:t>
      </w:r>
      <w:r w:rsidRPr="00CB6611">
        <w:rPr>
          <w:rStyle w:val="normaltextrun"/>
        </w:rPr>
        <w:t xml:space="preserve">1991 r. o systemie oświaty (Dz.U. 2018 poz. 1457 ze zm.), ustawą z dnia 14 grudnia 2016 r. Prawo Oświatowe (Dz.U 2018 poz. 996 ze zm.) oraz ustawą z dnia 26 stycznia 1982 r. Karta Nauczyciela (Dz.U. 2018 poz. 967) należy występowanie we wszystkich sprawach dotyczących szkoły oraz do dyrektora oraz pozostałych organów szkoły, </w:t>
      </w:r>
      <w:r w:rsidR="00E5601C">
        <w:rPr>
          <w:rStyle w:val="normaltextrun"/>
        </w:rPr>
        <w:t xml:space="preserve">             </w:t>
      </w:r>
      <w:r w:rsidRPr="00CB6611">
        <w:rPr>
          <w:rStyle w:val="normaltextrun"/>
        </w:rPr>
        <w:t xml:space="preserve">a także  do organu prowadzącego i organu sprawującego nadzór nad szkołą, </w:t>
      </w:r>
      <w:r w:rsidR="00E5601C">
        <w:rPr>
          <w:rStyle w:val="normaltextrun"/>
        </w:rPr>
        <w:t xml:space="preserve">                          </w:t>
      </w:r>
      <w:r w:rsidRPr="00CB6611">
        <w:rPr>
          <w:rStyle w:val="normaltextrun"/>
        </w:rPr>
        <w:t xml:space="preserve">a w szczególności: </w:t>
      </w:r>
    </w:p>
    <w:p w:rsidR="0043793C" w:rsidRDefault="0043793C">
      <w:pPr>
        <w:numPr>
          <w:ilvl w:val="2"/>
          <w:numId w:val="4"/>
        </w:numPr>
        <w:tabs>
          <w:tab w:val="clear" w:pos="2430"/>
        </w:tabs>
        <w:ind w:left="1440" w:hanging="540"/>
        <w:jc w:val="both"/>
        <w:rPr>
          <w:szCs w:val="28"/>
        </w:rPr>
      </w:pPr>
      <w:r>
        <w:rPr>
          <w:szCs w:val="28"/>
        </w:rPr>
        <w:t>uchwalanie w porozumieniu z radą pedagogiczną programu wychowawcz</w:t>
      </w:r>
      <w:r w:rsidR="000A0F3B">
        <w:rPr>
          <w:szCs w:val="28"/>
        </w:rPr>
        <w:t>o              -profilaktycznego</w:t>
      </w:r>
      <w:r>
        <w:rPr>
          <w:szCs w:val="28"/>
        </w:rPr>
        <w:t>,</w:t>
      </w:r>
    </w:p>
    <w:p w:rsidR="0043793C" w:rsidRDefault="0043793C">
      <w:pPr>
        <w:numPr>
          <w:ilvl w:val="2"/>
          <w:numId w:val="4"/>
        </w:numPr>
        <w:tabs>
          <w:tab w:val="clear" w:pos="2430"/>
        </w:tabs>
        <w:ind w:left="1440" w:hanging="540"/>
        <w:jc w:val="both"/>
        <w:rPr>
          <w:szCs w:val="28"/>
        </w:rPr>
      </w:pPr>
      <w:r>
        <w:rPr>
          <w:szCs w:val="28"/>
        </w:rPr>
        <w:t>opiniowanie projektu planu finansowego składanego przez dyrektora szkoły,</w:t>
      </w:r>
    </w:p>
    <w:p w:rsidR="0043793C" w:rsidRDefault="0043793C">
      <w:pPr>
        <w:numPr>
          <w:ilvl w:val="2"/>
          <w:numId w:val="4"/>
        </w:numPr>
        <w:tabs>
          <w:tab w:val="clear" w:pos="2430"/>
        </w:tabs>
        <w:ind w:left="1440" w:hanging="540"/>
        <w:jc w:val="both"/>
        <w:rPr>
          <w:szCs w:val="28"/>
        </w:rPr>
      </w:pPr>
      <w:r>
        <w:rPr>
          <w:szCs w:val="28"/>
        </w:rPr>
        <w:t xml:space="preserve">opiniowanie szkolnego zestawu programów nauczania </w:t>
      </w:r>
      <w:r>
        <w:rPr>
          <w:szCs w:val="28"/>
        </w:rPr>
        <w:br/>
        <w:t>i podręczników,</w:t>
      </w:r>
    </w:p>
    <w:p w:rsidR="0043793C" w:rsidRDefault="0043793C">
      <w:pPr>
        <w:numPr>
          <w:ilvl w:val="2"/>
          <w:numId w:val="4"/>
        </w:numPr>
        <w:tabs>
          <w:tab w:val="clear" w:pos="2430"/>
        </w:tabs>
        <w:ind w:left="1440" w:hanging="540"/>
        <w:jc w:val="both"/>
        <w:rPr>
          <w:szCs w:val="28"/>
        </w:rPr>
      </w:pPr>
      <w:r>
        <w:rPr>
          <w:szCs w:val="28"/>
        </w:rPr>
        <w:t>opiniowanie programu i harmonogramu poprawy efektywności kształcenia lub wychowania,</w:t>
      </w:r>
    </w:p>
    <w:p w:rsidR="0043793C" w:rsidRDefault="0043793C">
      <w:pPr>
        <w:numPr>
          <w:ilvl w:val="2"/>
          <w:numId w:val="4"/>
        </w:numPr>
        <w:tabs>
          <w:tab w:val="clear" w:pos="2430"/>
        </w:tabs>
        <w:ind w:left="1440" w:hanging="540"/>
        <w:jc w:val="both"/>
        <w:rPr>
          <w:szCs w:val="28"/>
        </w:rPr>
      </w:pPr>
      <w:r>
        <w:rPr>
          <w:szCs w:val="28"/>
        </w:rPr>
        <w:t>opiniowanie możliwości podjęcia w szkole działalności przez stowarzyszenie lub inną organizację,</w:t>
      </w:r>
    </w:p>
    <w:p w:rsidR="0043793C" w:rsidRDefault="0043793C">
      <w:pPr>
        <w:numPr>
          <w:ilvl w:val="2"/>
          <w:numId w:val="4"/>
        </w:numPr>
        <w:tabs>
          <w:tab w:val="clear" w:pos="2430"/>
        </w:tabs>
        <w:ind w:left="1440" w:hanging="540"/>
        <w:jc w:val="both"/>
        <w:rPr>
          <w:szCs w:val="28"/>
        </w:rPr>
      </w:pPr>
      <w:r>
        <w:rPr>
          <w:szCs w:val="28"/>
        </w:rPr>
        <w:t xml:space="preserve">udział w określaniu wzoru jednolitego stroju noszonego przez uczniów </w:t>
      </w:r>
      <w:r w:rsidR="004A4C25">
        <w:rPr>
          <w:szCs w:val="28"/>
        </w:rPr>
        <w:t xml:space="preserve">                    </w:t>
      </w:r>
      <w:r>
        <w:rPr>
          <w:szCs w:val="28"/>
        </w:rPr>
        <w:t>na terenie szkoły,</w:t>
      </w:r>
    </w:p>
    <w:p w:rsidR="0043793C" w:rsidRDefault="0043793C">
      <w:pPr>
        <w:numPr>
          <w:ilvl w:val="2"/>
          <w:numId w:val="4"/>
        </w:numPr>
        <w:tabs>
          <w:tab w:val="clear" w:pos="2430"/>
        </w:tabs>
        <w:ind w:left="1440" w:hanging="540"/>
        <w:jc w:val="both"/>
        <w:rPr>
          <w:szCs w:val="28"/>
        </w:rPr>
      </w:pPr>
      <w:r>
        <w:rPr>
          <w:szCs w:val="28"/>
        </w:rPr>
        <w:t xml:space="preserve">występowanie z wnioskami o dokonanie oceny pracy nauczycieli </w:t>
      </w:r>
      <w:r>
        <w:rPr>
          <w:szCs w:val="28"/>
        </w:rPr>
        <w:br/>
        <w:t>i dyrektora szkoły,</w:t>
      </w:r>
    </w:p>
    <w:p w:rsidR="0043793C" w:rsidRDefault="0043793C">
      <w:pPr>
        <w:numPr>
          <w:ilvl w:val="2"/>
          <w:numId w:val="4"/>
        </w:numPr>
        <w:tabs>
          <w:tab w:val="clear" w:pos="2430"/>
        </w:tabs>
        <w:ind w:left="1440" w:hanging="540"/>
        <w:jc w:val="both"/>
        <w:rPr>
          <w:szCs w:val="28"/>
        </w:rPr>
      </w:pPr>
      <w:r>
        <w:rPr>
          <w:szCs w:val="28"/>
        </w:rPr>
        <w:t>występowanie z wnioskiem o utworzenie Rady Szkoły,</w:t>
      </w:r>
    </w:p>
    <w:p w:rsidR="0043793C" w:rsidRDefault="0043793C">
      <w:pPr>
        <w:numPr>
          <w:ilvl w:val="2"/>
          <w:numId w:val="4"/>
        </w:numPr>
        <w:tabs>
          <w:tab w:val="clear" w:pos="2430"/>
        </w:tabs>
        <w:ind w:left="1440" w:hanging="540"/>
        <w:jc w:val="both"/>
        <w:rPr>
          <w:szCs w:val="28"/>
        </w:rPr>
      </w:pPr>
      <w:r>
        <w:rPr>
          <w:szCs w:val="28"/>
        </w:rPr>
        <w:t xml:space="preserve">wybór przedstawicieli rodziców do Rady Szkoły, komisji oraz innych ciał, </w:t>
      </w:r>
      <w:r w:rsidR="004A4C25">
        <w:rPr>
          <w:szCs w:val="28"/>
        </w:rPr>
        <w:t xml:space="preserve">                </w:t>
      </w:r>
      <w:r>
        <w:rPr>
          <w:szCs w:val="28"/>
        </w:rPr>
        <w:t>w których przepisy przewidują udział przedstawicieli rodziców uczniów szkoły,</w:t>
      </w:r>
    </w:p>
    <w:p w:rsidR="0043793C" w:rsidRDefault="0043793C">
      <w:pPr>
        <w:numPr>
          <w:ilvl w:val="2"/>
          <w:numId w:val="4"/>
        </w:numPr>
        <w:tabs>
          <w:tab w:val="clear" w:pos="2430"/>
        </w:tabs>
        <w:ind w:left="1440" w:hanging="540"/>
        <w:jc w:val="both"/>
        <w:rPr>
          <w:szCs w:val="28"/>
        </w:rPr>
      </w:pPr>
      <w:r>
        <w:rPr>
          <w:szCs w:val="28"/>
        </w:rPr>
        <w:t>uchwalanie corocznego preliminarza Rady Rodziców lub jego zmian,</w:t>
      </w:r>
    </w:p>
    <w:p w:rsidR="0043793C" w:rsidRDefault="0043793C">
      <w:pPr>
        <w:numPr>
          <w:ilvl w:val="2"/>
          <w:numId w:val="4"/>
        </w:numPr>
        <w:tabs>
          <w:tab w:val="clear" w:pos="2430"/>
        </w:tabs>
        <w:ind w:left="1440" w:hanging="540"/>
        <w:jc w:val="both"/>
        <w:rPr>
          <w:szCs w:val="28"/>
        </w:rPr>
      </w:pPr>
      <w:r>
        <w:rPr>
          <w:szCs w:val="28"/>
        </w:rPr>
        <w:lastRenderedPageBreak/>
        <w:t xml:space="preserve">zatwierdzanie rocznego sprawozdania finansowego Rady Rodziców </w:t>
      </w:r>
      <w:r w:rsidR="004A4C25">
        <w:rPr>
          <w:szCs w:val="28"/>
        </w:rPr>
        <w:t xml:space="preserve">                        </w:t>
      </w:r>
      <w:r>
        <w:rPr>
          <w:szCs w:val="28"/>
        </w:rPr>
        <w:t xml:space="preserve">po zbadaniu sprawozdania przez Komisję Rewizyjną </w:t>
      </w:r>
      <w:r>
        <w:rPr>
          <w:szCs w:val="28"/>
        </w:rPr>
        <w:br/>
        <w:t>i przedstawieniu przez nią opinii w tej sprawie,</w:t>
      </w:r>
    </w:p>
    <w:p w:rsidR="00101B46" w:rsidRPr="004A4C25" w:rsidRDefault="00101B46" w:rsidP="004A4C25">
      <w:pPr>
        <w:numPr>
          <w:ilvl w:val="2"/>
          <w:numId w:val="4"/>
        </w:numPr>
        <w:tabs>
          <w:tab w:val="clear" w:pos="2430"/>
        </w:tabs>
        <w:ind w:left="1440" w:hanging="540"/>
        <w:jc w:val="both"/>
        <w:rPr>
          <w:szCs w:val="28"/>
        </w:rPr>
      </w:pPr>
      <w:r w:rsidRPr="00CB6611">
        <w:t xml:space="preserve">wykonywanie innych uprawnień </w:t>
      </w:r>
      <w:r w:rsidR="004A4C25">
        <w:t>przewidzianych przez regulamin R</w:t>
      </w:r>
      <w:r w:rsidRPr="00CB6611">
        <w:t xml:space="preserve">ady Rodziców, przepisy ustawy z dnia </w:t>
      </w:r>
      <w:r w:rsidRPr="00CB6611">
        <w:rPr>
          <w:rStyle w:val="normaltextrun"/>
        </w:rPr>
        <w:t xml:space="preserve">7 września 1991 r. o systemie oświaty (Dz.U. 2018 poz. 1457 ze zm.), ustawy z dnia 14 grudnia 2016 r. Prawo Oświatowe (Dz.U 2018 poz. 996 ze zm.), ustawy z dnia 26 stycznia </w:t>
      </w:r>
      <w:r w:rsidR="004A4C25">
        <w:rPr>
          <w:rStyle w:val="normaltextrun"/>
        </w:rPr>
        <w:t xml:space="preserve">                       </w:t>
      </w:r>
      <w:r w:rsidRPr="00CB6611">
        <w:rPr>
          <w:rStyle w:val="normaltextrun"/>
        </w:rPr>
        <w:t xml:space="preserve">1982 r. Karta Nauczyciela (Dz.U. 2018 poz. 967) oraz akty wykonawcze </w:t>
      </w:r>
      <w:r w:rsidR="004A4C25">
        <w:rPr>
          <w:rStyle w:val="normaltextrun"/>
        </w:rPr>
        <w:t xml:space="preserve">                   </w:t>
      </w:r>
      <w:r w:rsidRPr="00CB6611">
        <w:rPr>
          <w:rStyle w:val="normaltextrun"/>
        </w:rPr>
        <w:t>do tych ustaw,</w:t>
      </w:r>
    </w:p>
    <w:p w:rsidR="0043793C" w:rsidRDefault="0043793C" w:rsidP="004A4C25">
      <w:pPr>
        <w:numPr>
          <w:ilvl w:val="2"/>
          <w:numId w:val="4"/>
        </w:numPr>
        <w:tabs>
          <w:tab w:val="clear" w:pos="2430"/>
        </w:tabs>
        <w:ind w:left="1440" w:hanging="540"/>
        <w:jc w:val="both"/>
        <w:rPr>
          <w:color w:val="000000"/>
          <w:szCs w:val="28"/>
        </w:rPr>
      </w:pPr>
      <w:r>
        <w:rPr>
          <w:color w:val="000000"/>
          <w:szCs w:val="28"/>
        </w:rPr>
        <w:t>ustalanie wysokości składek na Radę Rodziców oraz na inne cele,</w:t>
      </w:r>
    </w:p>
    <w:p w:rsidR="0043793C" w:rsidRDefault="0043793C" w:rsidP="004A4C25">
      <w:pPr>
        <w:numPr>
          <w:ilvl w:val="2"/>
          <w:numId w:val="4"/>
        </w:numPr>
        <w:tabs>
          <w:tab w:val="clear" w:pos="2430"/>
        </w:tabs>
        <w:ind w:left="1440" w:hanging="540"/>
        <w:jc w:val="both"/>
        <w:rPr>
          <w:color w:val="000000"/>
          <w:szCs w:val="28"/>
        </w:rPr>
      </w:pPr>
      <w:r>
        <w:rPr>
          <w:color w:val="000000"/>
          <w:szCs w:val="28"/>
        </w:rPr>
        <w:t>decydowanie o współpracy z organiz</w:t>
      </w:r>
      <w:r w:rsidR="004A4C25">
        <w:rPr>
          <w:color w:val="000000"/>
          <w:szCs w:val="28"/>
        </w:rPr>
        <w:t>acjami i innymi radami rodziców,</w:t>
      </w:r>
    </w:p>
    <w:p w:rsidR="004A4C25" w:rsidRPr="004A4C25" w:rsidRDefault="004A4C25" w:rsidP="004A4C25">
      <w:pPr>
        <w:numPr>
          <w:ilvl w:val="2"/>
          <w:numId w:val="4"/>
        </w:numPr>
        <w:tabs>
          <w:tab w:val="clear" w:pos="2430"/>
        </w:tabs>
        <w:ind w:left="1440" w:hanging="540"/>
        <w:jc w:val="both"/>
        <w:rPr>
          <w:color w:val="000000"/>
          <w:szCs w:val="28"/>
        </w:rPr>
      </w:pPr>
      <w:r w:rsidRPr="00CB6611">
        <w:t xml:space="preserve"> opiniowanie ustalenia przedmiotów realizowanych w zakresie rozszerzonych,</w:t>
      </w:r>
    </w:p>
    <w:p w:rsidR="004A4C25" w:rsidRPr="004A4C25" w:rsidRDefault="004A4C25" w:rsidP="004A4C25">
      <w:pPr>
        <w:numPr>
          <w:ilvl w:val="2"/>
          <w:numId w:val="4"/>
        </w:numPr>
        <w:tabs>
          <w:tab w:val="clear" w:pos="2430"/>
        </w:tabs>
        <w:ind w:left="1440" w:hanging="540"/>
        <w:jc w:val="both"/>
        <w:rPr>
          <w:color w:val="000000"/>
          <w:szCs w:val="28"/>
        </w:rPr>
      </w:pPr>
      <w:r w:rsidRPr="00CB6611">
        <w:t>opiniowanie propozycji zajęć wychowania fizycznego do wyboru przez ucznia,</w:t>
      </w:r>
    </w:p>
    <w:p w:rsidR="004A4C25" w:rsidRPr="004A4C25" w:rsidRDefault="004A4C25" w:rsidP="004A4C25">
      <w:pPr>
        <w:numPr>
          <w:ilvl w:val="2"/>
          <w:numId w:val="4"/>
        </w:numPr>
        <w:tabs>
          <w:tab w:val="clear" w:pos="2430"/>
        </w:tabs>
        <w:ind w:left="1440" w:hanging="540"/>
        <w:jc w:val="both"/>
        <w:rPr>
          <w:color w:val="000000"/>
          <w:szCs w:val="28"/>
        </w:rPr>
      </w:pPr>
      <w:r w:rsidRPr="00CB6611">
        <w:t>opiniowanie ustalenia dodatkowych dni wolnych od zajęć dydaktyczno-wychowawczych,</w:t>
      </w:r>
    </w:p>
    <w:p w:rsidR="004A4C25" w:rsidRPr="004A4C25" w:rsidRDefault="004A4C25" w:rsidP="004A4C25">
      <w:pPr>
        <w:numPr>
          <w:ilvl w:val="2"/>
          <w:numId w:val="4"/>
        </w:numPr>
        <w:tabs>
          <w:tab w:val="clear" w:pos="2430"/>
        </w:tabs>
        <w:ind w:left="1440" w:hanging="540"/>
        <w:jc w:val="both"/>
        <w:rPr>
          <w:rStyle w:val="eop"/>
          <w:color w:val="000000"/>
          <w:szCs w:val="28"/>
        </w:rPr>
      </w:pPr>
      <w:r w:rsidRPr="00CB6611">
        <w:rPr>
          <w:rStyle w:val="normaltextrun"/>
        </w:rPr>
        <w:t xml:space="preserve">opiniowanie ustalenia dodatkowych dni wolnych od zajęć dydaktyczno-wychowawczych, innych niż określonych w §5 ust.1 rozporządzenia </w:t>
      </w:r>
      <w:r w:rsidRPr="00CB6611">
        <w:rPr>
          <w:rStyle w:val="spellingerror"/>
        </w:rPr>
        <w:t>MENiS</w:t>
      </w:r>
      <w:r w:rsidRPr="00CB6611">
        <w:rPr>
          <w:rStyle w:val="normaltextrun"/>
        </w:rPr>
        <w:t xml:space="preserve"> </w:t>
      </w:r>
      <w:r>
        <w:rPr>
          <w:rStyle w:val="normaltextrun"/>
        </w:rPr>
        <w:t xml:space="preserve">               </w:t>
      </w:r>
      <w:r w:rsidRPr="00CB6611">
        <w:rPr>
          <w:rStyle w:val="normaltextrun"/>
        </w:rPr>
        <w:t xml:space="preserve">z dnia 18 kwietnia 2002 r. w sprawie organizacji roku szkolnego (Dz.U. </w:t>
      </w:r>
      <w:r>
        <w:rPr>
          <w:rStyle w:val="normaltextrun"/>
        </w:rPr>
        <w:t xml:space="preserve">                      </w:t>
      </w:r>
      <w:r w:rsidRPr="00CB6611">
        <w:rPr>
          <w:rStyle w:val="normaltextrun"/>
        </w:rPr>
        <w:t>nr 46 poz. 432 ze zm.),</w:t>
      </w:r>
      <w:r w:rsidRPr="00CB6611">
        <w:rPr>
          <w:rStyle w:val="eop"/>
        </w:rPr>
        <w:t> </w:t>
      </w:r>
    </w:p>
    <w:p w:rsidR="004A4C25" w:rsidRPr="004A4C25" w:rsidRDefault="004A4C25" w:rsidP="004A4C25">
      <w:pPr>
        <w:numPr>
          <w:ilvl w:val="2"/>
          <w:numId w:val="4"/>
        </w:numPr>
        <w:tabs>
          <w:tab w:val="clear" w:pos="2430"/>
        </w:tabs>
        <w:ind w:left="1440" w:hanging="540"/>
        <w:jc w:val="both"/>
        <w:rPr>
          <w:rStyle w:val="normaltextrun"/>
          <w:color w:val="000000"/>
          <w:szCs w:val="28"/>
        </w:rPr>
      </w:pPr>
      <w:r w:rsidRPr="00CB6611">
        <w:rPr>
          <w:rStyle w:val="normaltextrun"/>
        </w:rPr>
        <w:t>wybór przedstawiciela rady rodziców do zespołu rozpatrującego odwołanie nauczyciela od oceny pracy,</w:t>
      </w:r>
    </w:p>
    <w:p w:rsidR="004A4C25" w:rsidRPr="0013020A" w:rsidRDefault="004A4C25" w:rsidP="004A4C25">
      <w:pPr>
        <w:numPr>
          <w:ilvl w:val="2"/>
          <w:numId w:val="4"/>
        </w:numPr>
        <w:tabs>
          <w:tab w:val="clear" w:pos="2430"/>
        </w:tabs>
        <w:ind w:left="1440" w:hanging="540"/>
        <w:jc w:val="both"/>
        <w:rPr>
          <w:rStyle w:val="normaltextrun"/>
          <w:color w:val="000000"/>
          <w:szCs w:val="28"/>
        </w:rPr>
      </w:pPr>
      <w:r w:rsidRPr="00CB6611">
        <w:rPr>
          <w:rStyle w:val="normaltextrun"/>
        </w:rPr>
        <w:t xml:space="preserve">delegowanie dwóch przedstawicieli do składu komisji konkursowej </w:t>
      </w:r>
      <w:r>
        <w:rPr>
          <w:rStyle w:val="normaltextrun"/>
        </w:rPr>
        <w:t xml:space="preserve">                           </w:t>
      </w:r>
      <w:r w:rsidRPr="00CB6611">
        <w:rPr>
          <w:rStyle w:val="normaltextrun"/>
        </w:rPr>
        <w:t>na dyrektora Zespołu Szkół</w:t>
      </w:r>
      <w:r w:rsidR="0013020A">
        <w:rPr>
          <w:rStyle w:val="normaltextrun"/>
        </w:rPr>
        <w:t>,</w:t>
      </w:r>
    </w:p>
    <w:p w:rsidR="004A4C25" w:rsidRPr="0013020A" w:rsidRDefault="0013020A" w:rsidP="004A4C25">
      <w:pPr>
        <w:numPr>
          <w:ilvl w:val="2"/>
          <w:numId w:val="4"/>
        </w:numPr>
        <w:tabs>
          <w:tab w:val="clear" w:pos="2430"/>
        </w:tabs>
        <w:ind w:left="1440" w:hanging="540"/>
        <w:jc w:val="both"/>
        <w:rPr>
          <w:color w:val="000000"/>
          <w:szCs w:val="28"/>
        </w:rPr>
      </w:pPr>
      <w:r w:rsidRPr="0013020A">
        <w:rPr>
          <w:bCs/>
        </w:rPr>
        <w:t xml:space="preserve">opiniowanie dorobku zawodowego nauczycieli za okres stażu </w:t>
      </w:r>
      <w:r w:rsidRPr="0013020A">
        <w:rPr>
          <w:bCs/>
        </w:rPr>
        <w:br/>
        <w:t xml:space="preserve">z uwzględnieniem opinii </w:t>
      </w:r>
      <w:r w:rsidRPr="0013020A">
        <w:rPr>
          <w:bCs/>
          <w:color w:val="000000"/>
        </w:rPr>
        <w:t>Rad Klasowych</w:t>
      </w:r>
      <w:r>
        <w:rPr>
          <w:bCs/>
        </w:rPr>
        <w:t>.</w:t>
      </w:r>
    </w:p>
    <w:p w:rsidR="004A4C25" w:rsidRDefault="004A4C25" w:rsidP="004A4C25">
      <w:pPr>
        <w:jc w:val="both"/>
        <w:rPr>
          <w:color w:val="000000"/>
          <w:szCs w:val="28"/>
        </w:rPr>
      </w:pPr>
    </w:p>
    <w:p w:rsidR="0043793C" w:rsidRDefault="0043793C">
      <w:pPr>
        <w:ind w:left="900"/>
        <w:jc w:val="both"/>
        <w:rPr>
          <w:szCs w:val="28"/>
        </w:rPr>
      </w:pPr>
    </w:p>
    <w:p w:rsidR="0043793C" w:rsidRDefault="0043793C">
      <w:pPr>
        <w:ind w:left="360"/>
        <w:jc w:val="center"/>
        <w:rPr>
          <w:b/>
          <w:bCs/>
        </w:rPr>
      </w:pPr>
      <w:r>
        <w:rPr>
          <w:b/>
          <w:bCs/>
        </w:rPr>
        <w:t>§ 9</w:t>
      </w:r>
    </w:p>
    <w:p w:rsidR="0043793C" w:rsidRDefault="0043793C">
      <w:pPr>
        <w:numPr>
          <w:ilvl w:val="0"/>
          <w:numId w:val="8"/>
        </w:numPr>
        <w:jc w:val="both"/>
        <w:rPr>
          <w:bCs/>
        </w:rPr>
      </w:pPr>
      <w:r>
        <w:rPr>
          <w:bCs/>
        </w:rPr>
        <w:t>Do podstawowych zadań Prezydium należy:</w:t>
      </w:r>
    </w:p>
    <w:p w:rsidR="0043793C" w:rsidRDefault="0043793C">
      <w:pPr>
        <w:pStyle w:val="Tekstpodstawowywcity2"/>
        <w:numPr>
          <w:ilvl w:val="1"/>
          <w:numId w:val="8"/>
        </w:numPr>
        <w:rPr>
          <w:bCs/>
          <w:sz w:val="24"/>
        </w:rPr>
      </w:pPr>
      <w:r>
        <w:rPr>
          <w:bCs/>
          <w:sz w:val="24"/>
        </w:rPr>
        <w:t>bieżące kierowanie pracami Rady Rodziców w okresie między zebraniami, w tym gospodarką finansową Rady Rodziców,</w:t>
      </w:r>
    </w:p>
    <w:p w:rsidR="0043793C" w:rsidRDefault="0043793C">
      <w:pPr>
        <w:numPr>
          <w:ilvl w:val="1"/>
          <w:numId w:val="8"/>
        </w:numPr>
        <w:jc w:val="both"/>
        <w:rPr>
          <w:bCs/>
        </w:rPr>
      </w:pPr>
      <w:r>
        <w:rPr>
          <w:bCs/>
        </w:rPr>
        <w:t>realizowanie preliminarza Rady Rodziców,</w:t>
      </w:r>
    </w:p>
    <w:p w:rsidR="0043793C" w:rsidRDefault="0043793C">
      <w:pPr>
        <w:numPr>
          <w:ilvl w:val="1"/>
          <w:numId w:val="8"/>
        </w:numPr>
        <w:jc w:val="both"/>
        <w:rPr>
          <w:bCs/>
        </w:rPr>
      </w:pPr>
      <w:r>
        <w:rPr>
          <w:bCs/>
        </w:rPr>
        <w:t>wykonywanie uchwał Rady Rodziców,</w:t>
      </w:r>
    </w:p>
    <w:p w:rsidR="0043793C" w:rsidRDefault="0043793C">
      <w:pPr>
        <w:numPr>
          <w:ilvl w:val="1"/>
          <w:numId w:val="8"/>
        </w:numPr>
        <w:jc w:val="both"/>
        <w:rPr>
          <w:bCs/>
        </w:rPr>
      </w:pPr>
      <w:r>
        <w:rPr>
          <w:bCs/>
        </w:rPr>
        <w:t xml:space="preserve">koordynowanie prac </w:t>
      </w:r>
      <w:r>
        <w:rPr>
          <w:bCs/>
          <w:color w:val="000000"/>
        </w:rPr>
        <w:t>Rad Klasowych,</w:t>
      </w:r>
    </w:p>
    <w:p w:rsidR="0043793C" w:rsidRDefault="0043793C">
      <w:pPr>
        <w:numPr>
          <w:ilvl w:val="1"/>
          <w:numId w:val="8"/>
        </w:numPr>
        <w:jc w:val="both"/>
        <w:rPr>
          <w:bCs/>
        </w:rPr>
      </w:pPr>
      <w:r>
        <w:rPr>
          <w:bCs/>
        </w:rPr>
        <w:t>nadzór nad pracami komisji i zespołów roboczych powołanych przez Radę Rodziców,</w:t>
      </w:r>
    </w:p>
    <w:p w:rsidR="0043793C" w:rsidRDefault="0043793C">
      <w:pPr>
        <w:numPr>
          <w:ilvl w:val="1"/>
          <w:numId w:val="8"/>
        </w:numPr>
        <w:jc w:val="both"/>
        <w:rPr>
          <w:bCs/>
        </w:rPr>
      </w:pPr>
      <w:r>
        <w:rPr>
          <w:bCs/>
        </w:rPr>
        <w:t>zatrudnianie osób (zlecenie usług) niezbędnych dla realizacji zadań Rady Rodziców,</w:t>
      </w:r>
    </w:p>
    <w:p w:rsidR="0043793C" w:rsidRDefault="0043793C">
      <w:pPr>
        <w:pStyle w:val="Tekstpodstawowywcity3"/>
        <w:numPr>
          <w:ilvl w:val="0"/>
          <w:numId w:val="8"/>
        </w:numPr>
        <w:rPr>
          <w:sz w:val="24"/>
        </w:rPr>
      </w:pPr>
      <w:r>
        <w:rPr>
          <w:sz w:val="24"/>
        </w:rPr>
        <w:t>Prezydium reprezentuje Radę Rodziców i ogół rodziców uczniów szkoły przed dyrektorem i innymi organami szkoły oraz na zewnątrz.</w:t>
      </w:r>
    </w:p>
    <w:p w:rsidR="0043793C" w:rsidRDefault="0043793C">
      <w:pPr>
        <w:pStyle w:val="Tekstpodstawowywcity3"/>
        <w:numPr>
          <w:ilvl w:val="0"/>
          <w:numId w:val="8"/>
        </w:numPr>
        <w:rPr>
          <w:sz w:val="24"/>
        </w:rPr>
      </w:pPr>
      <w:r>
        <w:rPr>
          <w:sz w:val="24"/>
        </w:rPr>
        <w:t>W imieniu Rady Rodziców dokumenty skutkujące zobowiązaniami finansowymi podpisują dwaj członkowie Prezydium: skarbnik z innym członkiem Prezydium.</w:t>
      </w:r>
    </w:p>
    <w:p w:rsidR="0043793C" w:rsidRDefault="0043793C">
      <w:pPr>
        <w:pStyle w:val="Tekstpodstawowywcity3"/>
        <w:ind w:left="360" w:firstLine="0"/>
        <w:rPr>
          <w:sz w:val="24"/>
        </w:rPr>
      </w:pPr>
    </w:p>
    <w:p w:rsidR="0043793C" w:rsidRDefault="0043793C">
      <w:pPr>
        <w:pStyle w:val="Tekstpodstawowywcity3"/>
        <w:ind w:left="360" w:firstLine="0"/>
        <w:jc w:val="center"/>
        <w:rPr>
          <w:b/>
          <w:bCs w:val="0"/>
          <w:sz w:val="24"/>
        </w:rPr>
      </w:pPr>
      <w:r>
        <w:rPr>
          <w:b/>
          <w:bCs w:val="0"/>
          <w:sz w:val="24"/>
        </w:rPr>
        <w:t>§ 10</w:t>
      </w:r>
    </w:p>
    <w:p w:rsidR="0043793C" w:rsidRDefault="0043793C">
      <w:pPr>
        <w:pStyle w:val="Tekstpodstawowywcity3"/>
        <w:numPr>
          <w:ilvl w:val="0"/>
          <w:numId w:val="9"/>
        </w:numPr>
        <w:rPr>
          <w:sz w:val="24"/>
        </w:rPr>
      </w:pPr>
      <w:r>
        <w:rPr>
          <w:sz w:val="24"/>
        </w:rPr>
        <w:t>Do kompetencji Komisji Rewizyjnej należy w szczególności:</w:t>
      </w:r>
    </w:p>
    <w:p w:rsidR="0043793C" w:rsidRDefault="0043793C">
      <w:pPr>
        <w:pStyle w:val="Tekstpodstawowywcity3"/>
        <w:numPr>
          <w:ilvl w:val="1"/>
          <w:numId w:val="8"/>
        </w:numPr>
        <w:rPr>
          <w:sz w:val="24"/>
        </w:rPr>
      </w:pPr>
      <w:r>
        <w:rPr>
          <w:sz w:val="24"/>
        </w:rPr>
        <w:t xml:space="preserve">kontrolowanie co najmniej raz w roku całokształtu działalności finansowej Prezydium pod względem zgodności </w:t>
      </w:r>
      <w:r>
        <w:rPr>
          <w:sz w:val="24"/>
        </w:rPr>
        <w:br/>
        <w:t>z obowiązującymi przepisami,</w:t>
      </w:r>
    </w:p>
    <w:p w:rsidR="0043793C" w:rsidRDefault="0043793C">
      <w:pPr>
        <w:pStyle w:val="Tekstpodstawowywcity3"/>
        <w:numPr>
          <w:ilvl w:val="1"/>
          <w:numId w:val="8"/>
        </w:numPr>
        <w:rPr>
          <w:sz w:val="24"/>
        </w:rPr>
      </w:pPr>
      <w:r>
        <w:rPr>
          <w:sz w:val="24"/>
        </w:rPr>
        <w:t>przedstawienie Radzie Rodziców informacji i wniosków wynikających z przeprowadzonych kontroli,</w:t>
      </w:r>
    </w:p>
    <w:p w:rsidR="0043793C" w:rsidRDefault="0043793C">
      <w:pPr>
        <w:pStyle w:val="Tekstpodstawowywcity3"/>
        <w:numPr>
          <w:ilvl w:val="1"/>
          <w:numId w:val="8"/>
        </w:numPr>
        <w:rPr>
          <w:sz w:val="24"/>
        </w:rPr>
      </w:pPr>
      <w:r>
        <w:rPr>
          <w:sz w:val="24"/>
        </w:rPr>
        <w:lastRenderedPageBreak/>
        <w:t>opiniowanie rocznego sprawozdania finansowego Rady Rodziców,</w:t>
      </w:r>
    </w:p>
    <w:p w:rsidR="0043793C" w:rsidRDefault="0043793C">
      <w:pPr>
        <w:pStyle w:val="Tekstpodstawowywcity3"/>
        <w:numPr>
          <w:ilvl w:val="1"/>
          <w:numId w:val="8"/>
        </w:numPr>
        <w:rPr>
          <w:sz w:val="24"/>
        </w:rPr>
      </w:pPr>
      <w:r>
        <w:rPr>
          <w:sz w:val="24"/>
        </w:rPr>
        <w:t>wykonywanie innych zadań kontrolnych zleconych przez Radę Rodziców.</w:t>
      </w:r>
    </w:p>
    <w:p w:rsidR="0043793C" w:rsidRDefault="0043793C">
      <w:pPr>
        <w:pStyle w:val="Tekstpodstawowywcity3"/>
        <w:numPr>
          <w:ilvl w:val="0"/>
          <w:numId w:val="9"/>
        </w:numPr>
        <w:rPr>
          <w:sz w:val="24"/>
        </w:rPr>
      </w:pPr>
      <w:r>
        <w:rPr>
          <w:sz w:val="24"/>
        </w:rPr>
        <w:t>Komisja Rewizyjna działa poprzez zespoły kontrolne, w składzie co najmniej trzech osób, powołanych na wniosek przewodniczącego.</w:t>
      </w:r>
    </w:p>
    <w:p w:rsidR="0043793C" w:rsidRDefault="0043793C">
      <w:pPr>
        <w:pStyle w:val="Tekstpodstawowywcity3"/>
        <w:numPr>
          <w:ilvl w:val="0"/>
          <w:numId w:val="9"/>
        </w:numPr>
        <w:rPr>
          <w:sz w:val="24"/>
        </w:rPr>
      </w:pPr>
      <w:r>
        <w:rPr>
          <w:sz w:val="24"/>
        </w:rPr>
        <w:t>Członkowie zespołu kontrolnego mają prawo żądania od członków Prezydium, osób zatrudnionych lub wykonujących usługi na rzecz Rady Rodziców składania pisemnych lub ustnych wyjaśnień dotyczących kontrolowanych spraw. Kontrolowani są obowiązani udostępnić wszystkie dokumenty dotyczące zakresu kontroli.</w:t>
      </w:r>
    </w:p>
    <w:p w:rsidR="0043793C" w:rsidRDefault="0043793C">
      <w:pPr>
        <w:pStyle w:val="Tekstpodstawowywcity3"/>
        <w:numPr>
          <w:ilvl w:val="0"/>
          <w:numId w:val="9"/>
        </w:numPr>
        <w:rPr>
          <w:sz w:val="24"/>
        </w:rPr>
      </w:pPr>
      <w:r>
        <w:rPr>
          <w:sz w:val="24"/>
        </w:rPr>
        <w:t xml:space="preserve">Po zakończeniu kontroli zespół kontrolny sporządza protokół, z którym zapoznaje Prezydium. Protokół przed przedstawieniem go Radzie Rodziców wymaga zatwierdzenia przez Komisję Rewizyjną. </w:t>
      </w:r>
      <w:r>
        <w:rPr>
          <w:sz w:val="24"/>
        </w:rPr>
        <w:br/>
        <w:t>W przypadku rażących uchybień w działalności Prezydium Komisja Rewizyjna może wystąpić do Rady Rodziców z wnioskiem o podjęcie odpowiednich działań nadzorczych.</w:t>
      </w:r>
    </w:p>
    <w:p w:rsidR="0043793C" w:rsidRDefault="0043793C">
      <w:pPr>
        <w:ind w:left="360"/>
        <w:jc w:val="both"/>
        <w:rPr>
          <w:bCs/>
          <w:szCs w:val="28"/>
        </w:rPr>
      </w:pPr>
    </w:p>
    <w:p w:rsidR="0043793C" w:rsidRDefault="0043793C">
      <w:pPr>
        <w:ind w:left="360"/>
        <w:jc w:val="center"/>
        <w:rPr>
          <w:b/>
          <w:bCs/>
        </w:rPr>
      </w:pPr>
      <w:r>
        <w:rPr>
          <w:b/>
          <w:bCs/>
        </w:rPr>
        <w:t>§ 11</w:t>
      </w:r>
    </w:p>
    <w:p w:rsidR="0043793C" w:rsidRDefault="0043793C">
      <w:pPr>
        <w:pStyle w:val="Tekstpodstawowywcity2"/>
        <w:numPr>
          <w:ilvl w:val="0"/>
          <w:numId w:val="10"/>
        </w:numPr>
        <w:rPr>
          <w:sz w:val="24"/>
        </w:rPr>
      </w:pPr>
      <w:r>
        <w:rPr>
          <w:sz w:val="24"/>
        </w:rPr>
        <w:t>Pracami Rady Rodziców i Prezydium kieruje przewodniczący, a w razie jego nieobecności wiceprzewodniczący.</w:t>
      </w:r>
    </w:p>
    <w:p w:rsidR="0043793C" w:rsidRDefault="0043793C">
      <w:pPr>
        <w:numPr>
          <w:ilvl w:val="0"/>
          <w:numId w:val="10"/>
        </w:numPr>
        <w:jc w:val="both"/>
        <w:rPr>
          <w:szCs w:val="28"/>
        </w:rPr>
      </w:pPr>
      <w:r>
        <w:rPr>
          <w:szCs w:val="28"/>
        </w:rPr>
        <w:t xml:space="preserve">Członkowie Prezydium wykonują swoją pracę społecznie. </w:t>
      </w:r>
    </w:p>
    <w:p w:rsidR="0043793C" w:rsidRDefault="0043793C">
      <w:pPr>
        <w:numPr>
          <w:ilvl w:val="0"/>
          <w:numId w:val="10"/>
        </w:numPr>
        <w:jc w:val="both"/>
        <w:rPr>
          <w:szCs w:val="28"/>
        </w:rPr>
      </w:pPr>
      <w:r>
        <w:rPr>
          <w:szCs w:val="28"/>
        </w:rPr>
        <w:t>W przypadku wygaśnięcia mandatu członka Prezydium Rada Rodziców przeprowadza wybory uzupełniające.</w:t>
      </w:r>
    </w:p>
    <w:p w:rsidR="0043793C" w:rsidRDefault="0043793C">
      <w:pPr>
        <w:jc w:val="center"/>
        <w:rPr>
          <w:b/>
          <w:bCs/>
        </w:rPr>
      </w:pPr>
    </w:p>
    <w:p w:rsidR="0043793C" w:rsidRDefault="0043793C">
      <w:pPr>
        <w:jc w:val="center"/>
        <w:rPr>
          <w:b/>
          <w:bCs/>
        </w:rPr>
      </w:pPr>
      <w:r>
        <w:rPr>
          <w:b/>
          <w:bCs/>
        </w:rPr>
        <w:t>§ 12</w:t>
      </w:r>
    </w:p>
    <w:p w:rsidR="0043793C" w:rsidRDefault="0043793C">
      <w:pPr>
        <w:pStyle w:val="Tekstpodstawowy"/>
        <w:numPr>
          <w:ilvl w:val="0"/>
          <w:numId w:val="11"/>
        </w:numPr>
        <w:spacing w:line="240" w:lineRule="auto"/>
        <w:rPr>
          <w:sz w:val="24"/>
        </w:rPr>
      </w:pPr>
      <w:r>
        <w:rPr>
          <w:sz w:val="24"/>
        </w:rPr>
        <w:t>Rada Rodziców, Komisja Rewizyjna i Prezydium dokumentują swoje zebrania w protokole.</w:t>
      </w:r>
    </w:p>
    <w:p w:rsidR="0043793C" w:rsidRDefault="0043793C">
      <w:pPr>
        <w:numPr>
          <w:ilvl w:val="0"/>
          <w:numId w:val="11"/>
        </w:numPr>
        <w:jc w:val="both"/>
        <w:rPr>
          <w:szCs w:val="28"/>
        </w:rPr>
      </w:pPr>
      <w:r>
        <w:rPr>
          <w:szCs w:val="28"/>
        </w:rPr>
        <w:t>Protokoły i uchwały podpisuje osoba protokołująca i przewodniczący.</w:t>
      </w:r>
    </w:p>
    <w:p w:rsidR="0043793C" w:rsidRDefault="0043793C">
      <w:pPr>
        <w:numPr>
          <w:ilvl w:val="0"/>
          <w:numId w:val="11"/>
        </w:numPr>
        <w:jc w:val="both"/>
        <w:rPr>
          <w:szCs w:val="28"/>
        </w:rPr>
      </w:pPr>
      <w:r>
        <w:rPr>
          <w:szCs w:val="28"/>
        </w:rPr>
        <w:t xml:space="preserve">Rada Rodziców raz w roku składa ogółowi rodziców uczniów szkoły pisemne sprawozdanie ze swojej działalności wraz z informacją </w:t>
      </w:r>
      <w:r>
        <w:rPr>
          <w:szCs w:val="28"/>
        </w:rPr>
        <w:br/>
        <w:t>o wynikach działań kontrolnych Komisji Rewizyjnej.</w:t>
      </w:r>
    </w:p>
    <w:p w:rsidR="0043793C" w:rsidRDefault="0043793C">
      <w:pPr>
        <w:jc w:val="both"/>
        <w:rPr>
          <w:szCs w:val="28"/>
        </w:rPr>
      </w:pPr>
    </w:p>
    <w:p w:rsidR="0043793C" w:rsidRDefault="0043793C">
      <w:pPr>
        <w:jc w:val="center"/>
        <w:rPr>
          <w:b/>
          <w:bCs/>
        </w:rPr>
      </w:pPr>
      <w:r>
        <w:rPr>
          <w:b/>
          <w:bCs/>
        </w:rPr>
        <w:t>§ 13</w:t>
      </w:r>
    </w:p>
    <w:p w:rsidR="0043793C" w:rsidRDefault="0043793C">
      <w:pPr>
        <w:pStyle w:val="Tekstpodstawowy"/>
        <w:numPr>
          <w:ilvl w:val="0"/>
          <w:numId w:val="12"/>
        </w:numPr>
        <w:spacing w:line="240" w:lineRule="auto"/>
        <w:rPr>
          <w:sz w:val="24"/>
        </w:rPr>
      </w:pPr>
      <w:r>
        <w:rPr>
          <w:sz w:val="24"/>
        </w:rPr>
        <w:t xml:space="preserve">Rada </w:t>
      </w:r>
      <w:r>
        <w:rPr>
          <w:color w:val="000000"/>
          <w:sz w:val="24"/>
        </w:rPr>
        <w:t>Klasowa</w:t>
      </w:r>
      <w:r>
        <w:rPr>
          <w:sz w:val="24"/>
        </w:rPr>
        <w:t xml:space="preserve"> reprezentuje ogół rodziców uczniów oddziału przed dyrektorem lub  innymi organami szkoły.</w:t>
      </w:r>
    </w:p>
    <w:p w:rsidR="0043793C" w:rsidRDefault="0043793C">
      <w:pPr>
        <w:numPr>
          <w:ilvl w:val="0"/>
          <w:numId w:val="12"/>
        </w:numPr>
        <w:jc w:val="both"/>
        <w:rPr>
          <w:szCs w:val="28"/>
        </w:rPr>
      </w:pPr>
      <w:r>
        <w:t xml:space="preserve">Do zadań Rady </w:t>
      </w:r>
      <w:r>
        <w:rPr>
          <w:color w:val="000000"/>
        </w:rPr>
        <w:t>Klasowej</w:t>
      </w:r>
      <w:r>
        <w:t xml:space="preserve"> należy w szczególności:</w:t>
      </w:r>
    </w:p>
    <w:p w:rsidR="0043793C" w:rsidRDefault="0043793C">
      <w:pPr>
        <w:pStyle w:val="Tekstpodstawowywcity2"/>
        <w:numPr>
          <w:ilvl w:val="1"/>
          <w:numId w:val="12"/>
        </w:numPr>
        <w:rPr>
          <w:sz w:val="24"/>
        </w:rPr>
      </w:pPr>
      <w:r>
        <w:rPr>
          <w:sz w:val="24"/>
        </w:rPr>
        <w:t>realizowanie celów i zamierzeń Rady Rodziców oraz jej Prezydium na terenie danego oddziału,</w:t>
      </w:r>
    </w:p>
    <w:p w:rsidR="0043793C" w:rsidRDefault="0043793C">
      <w:pPr>
        <w:numPr>
          <w:ilvl w:val="1"/>
          <w:numId w:val="12"/>
        </w:numPr>
        <w:jc w:val="both"/>
        <w:rPr>
          <w:szCs w:val="28"/>
        </w:rPr>
      </w:pPr>
      <w:r>
        <w:t>prezentowanie opinii i wniosków formułowanych przez rodziców uczniów oddziału wobec dyrektora i nauczycieli,</w:t>
      </w:r>
    </w:p>
    <w:p w:rsidR="0043793C" w:rsidRDefault="0043793C">
      <w:pPr>
        <w:numPr>
          <w:ilvl w:val="1"/>
          <w:numId w:val="12"/>
        </w:numPr>
        <w:jc w:val="both"/>
        <w:rPr>
          <w:szCs w:val="28"/>
        </w:rPr>
      </w:pPr>
      <w:r>
        <w:t>występowanie z wnioskami, w tym dotyczących organizacji pracy szkoły oraz oceny pracy dorobku zawodowego nauczycieli, do Rady Rodziców i Prezydium,</w:t>
      </w:r>
    </w:p>
    <w:p w:rsidR="0043793C" w:rsidRDefault="0043793C">
      <w:pPr>
        <w:numPr>
          <w:ilvl w:val="1"/>
          <w:numId w:val="12"/>
        </w:numPr>
        <w:jc w:val="both"/>
        <w:rPr>
          <w:szCs w:val="28"/>
        </w:rPr>
      </w:pPr>
      <w:r>
        <w:t xml:space="preserve">informowanie rodziców uczniów oddziału o działaniach Rady Rodziców i Prezydium, a także o wynikach działań kontrolnych Komisji Rewizyjnej. </w:t>
      </w:r>
    </w:p>
    <w:p w:rsidR="0043793C" w:rsidRDefault="0043793C">
      <w:pPr>
        <w:numPr>
          <w:ilvl w:val="0"/>
          <w:numId w:val="12"/>
        </w:numPr>
        <w:jc w:val="both"/>
        <w:rPr>
          <w:szCs w:val="28"/>
        </w:rPr>
      </w:pPr>
      <w:r>
        <w:rPr>
          <w:szCs w:val="28"/>
        </w:rPr>
        <w:t xml:space="preserve">Pracami Rady </w:t>
      </w:r>
      <w:r>
        <w:rPr>
          <w:color w:val="000000"/>
          <w:szCs w:val="28"/>
        </w:rPr>
        <w:t xml:space="preserve">Klasowej </w:t>
      </w:r>
      <w:r>
        <w:rPr>
          <w:szCs w:val="28"/>
        </w:rPr>
        <w:t>kieruje jej przewodniczący, a w razie jego nieobecności sekretarz.</w:t>
      </w:r>
    </w:p>
    <w:p w:rsidR="0043793C" w:rsidRDefault="0043793C">
      <w:pPr>
        <w:jc w:val="both"/>
        <w:rPr>
          <w:szCs w:val="28"/>
        </w:rPr>
      </w:pPr>
    </w:p>
    <w:p w:rsidR="0043793C" w:rsidRDefault="0043793C">
      <w:pPr>
        <w:jc w:val="both"/>
        <w:rPr>
          <w:szCs w:val="28"/>
        </w:rPr>
      </w:pPr>
    </w:p>
    <w:p w:rsidR="0043793C" w:rsidRDefault="0043793C">
      <w:pPr>
        <w:jc w:val="center"/>
        <w:rPr>
          <w:b/>
          <w:bCs/>
        </w:rPr>
      </w:pPr>
      <w:r>
        <w:rPr>
          <w:b/>
          <w:bCs/>
        </w:rPr>
        <w:t>Rozdział VII</w:t>
      </w:r>
    </w:p>
    <w:p w:rsidR="0043793C" w:rsidRDefault="0043793C">
      <w:pPr>
        <w:jc w:val="center"/>
        <w:rPr>
          <w:b/>
          <w:bCs/>
        </w:rPr>
      </w:pPr>
      <w:r>
        <w:rPr>
          <w:b/>
          <w:bCs/>
        </w:rPr>
        <w:t>Zasady gromadzenia i wydatkowania funduszy Rady Rodziców</w:t>
      </w:r>
    </w:p>
    <w:p w:rsidR="0043793C" w:rsidRDefault="0043793C">
      <w:pPr>
        <w:jc w:val="center"/>
        <w:rPr>
          <w:b/>
          <w:bCs/>
        </w:rPr>
      </w:pPr>
      <w:r>
        <w:rPr>
          <w:b/>
          <w:bCs/>
        </w:rPr>
        <w:t>§ 14</w:t>
      </w:r>
    </w:p>
    <w:p w:rsidR="0043793C" w:rsidRDefault="0043793C">
      <w:pPr>
        <w:numPr>
          <w:ilvl w:val="0"/>
          <w:numId w:val="13"/>
        </w:numPr>
        <w:jc w:val="both"/>
        <w:rPr>
          <w:szCs w:val="28"/>
        </w:rPr>
      </w:pPr>
      <w:r>
        <w:rPr>
          <w:szCs w:val="28"/>
        </w:rPr>
        <w:lastRenderedPageBreak/>
        <w:t>Źródłem funduszy Rady Rodziców są:</w:t>
      </w:r>
    </w:p>
    <w:p w:rsidR="0043793C" w:rsidRDefault="0043793C">
      <w:pPr>
        <w:numPr>
          <w:ilvl w:val="1"/>
          <w:numId w:val="13"/>
        </w:numPr>
        <w:jc w:val="both"/>
        <w:rPr>
          <w:szCs w:val="28"/>
        </w:rPr>
      </w:pPr>
      <w:r>
        <w:rPr>
          <w:szCs w:val="28"/>
        </w:rPr>
        <w:t>dobrowolne składki rodziców,</w:t>
      </w:r>
    </w:p>
    <w:p w:rsidR="0043793C" w:rsidRDefault="0043793C">
      <w:pPr>
        <w:numPr>
          <w:ilvl w:val="1"/>
          <w:numId w:val="13"/>
        </w:numPr>
        <w:jc w:val="both"/>
        <w:rPr>
          <w:szCs w:val="28"/>
        </w:rPr>
      </w:pPr>
      <w:r>
        <w:rPr>
          <w:szCs w:val="28"/>
        </w:rPr>
        <w:t>darowizny od osób fizycznych, organizacji, instytucji i fundacji,</w:t>
      </w:r>
    </w:p>
    <w:p w:rsidR="0043793C" w:rsidRDefault="0043793C">
      <w:pPr>
        <w:numPr>
          <w:ilvl w:val="1"/>
          <w:numId w:val="13"/>
        </w:numPr>
        <w:jc w:val="both"/>
        <w:rPr>
          <w:szCs w:val="28"/>
        </w:rPr>
      </w:pPr>
      <w:r>
        <w:rPr>
          <w:szCs w:val="28"/>
        </w:rPr>
        <w:t>dochod</w:t>
      </w:r>
      <w:r>
        <w:rPr>
          <w:color w:val="000000"/>
          <w:szCs w:val="28"/>
        </w:rPr>
        <w:t>y</w:t>
      </w:r>
      <w:r>
        <w:rPr>
          <w:szCs w:val="28"/>
        </w:rPr>
        <w:t xml:space="preserve"> </w:t>
      </w:r>
      <w:r>
        <w:rPr>
          <w:color w:val="000000"/>
          <w:szCs w:val="28"/>
        </w:rPr>
        <w:t>z</w:t>
      </w:r>
      <w:r>
        <w:rPr>
          <w:color w:val="FF0000"/>
          <w:szCs w:val="28"/>
        </w:rPr>
        <w:t xml:space="preserve"> </w:t>
      </w:r>
      <w:r>
        <w:rPr>
          <w:szCs w:val="28"/>
        </w:rPr>
        <w:t xml:space="preserve">imprez </w:t>
      </w:r>
      <w:r>
        <w:rPr>
          <w:color w:val="000000"/>
          <w:szCs w:val="28"/>
        </w:rPr>
        <w:t xml:space="preserve">organizowanych </w:t>
      </w:r>
      <w:r>
        <w:rPr>
          <w:szCs w:val="28"/>
        </w:rPr>
        <w:t xml:space="preserve">przez Radę Rodziców, </w:t>
      </w:r>
    </w:p>
    <w:p w:rsidR="0043793C" w:rsidRDefault="0043793C">
      <w:pPr>
        <w:numPr>
          <w:ilvl w:val="1"/>
          <w:numId w:val="13"/>
        </w:numPr>
        <w:jc w:val="both"/>
        <w:rPr>
          <w:szCs w:val="28"/>
        </w:rPr>
      </w:pPr>
      <w:r>
        <w:rPr>
          <w:szCs w:val="28"/>
        </w:rPr>
        <w:t>inne źródła.</w:t>
      </w:r>
    </w:p>
    <w:p w:rsidR="0043793C" w:rsidRDefault="0043793C">
      <w:pPr>
        <w:pStyle w:val="Tekstpodstawowywcity3"/>
        <w:numPr>
          <w:ilvl w:val="0"/>
          <w:numId w:val="13"/>
        </w:numPr>
        <w:rPr>
          <w:bCs w:val="0"/>
          <w:color w:val="000000"/>
          <w:sz w:val="24"/>
          <w:szCs w:val="28"/>
        </w:rPr>
      </w:pPr>
      <w:r>
        <w:rPr>
          <w:bCs w:val="0"/>
          <w:sz w:val="24"/>
          <w:szCs w:val="28"/>
        </w:rPr>
        <w:t xml:space="preserve">Fundusze, o których mowa w ust. 1 mogą być wydatkowane na wspieranie statutowych celów </w:t>
      </w:r>
      <w:r>
        <w:rPr>
          <w:bCs w:val="0"/>
          <w:color w:val="000000"/>
          <w:sz w:val="24"/>
          <w:szCs w:val="28"/>
        </w:rPr>
        <w:t>szkoły oraz funkcjonowania Rady Rodziców.</w:t>
      </w:r>
    </w:p>
    <w:p w:rsidR="0043793C" w:rsidRDefault="0043793C">
      <w:pPr>
        <w:numPr>
          <w:ilvl w:val="0"/>
          <w:numId w:val="13"/>
        </w:numPr>
        <w:jc w:val="both"/>
        <w:rPr>
          <w:szCs w:val="28"/>
        </w:rPr>
      </w:pPr>
      <w:r>
        <w:rPr>
          <w:szCs w:val="28"/>
        </w:rPr>
        <w:t>Pisemne wnioski o przyznanie środków z funduszu Rady Rodziców mogą składać:</w:t>
      </w:r>
      <w:r>
        <w:rPr>
          <w:szCs w:val="28"/>
        </w:rPr>
        <w:br/>
      </w:r>
    </w:p>
    <w:p w:rsidR="0043793C" w:rsidRDefault="0043793C">
      <w:pPr>
        <w:numPr>
          <w:ilvl w:val="1"/>
          <w:numId w:val="13"/>
        </w:numPr>
        <w:jc w:val="both"/>
        <w:rPr>
          <w:szCs w:val="28"/>
        </w:rPr>
      </w:pPr>
      <w:r>
        <w:rPr>
          <w:szCs w:val="28"/>
        </w:rPr>
        <w:t>dyrektor,</w:t>
      </w:r>
    </w:p>
    <w:p w:rsidR="0043793C" w:rsidRDefault="0043793C">
      <w:pPr>
        <w:numPr>
          <w:ilvl w:val="1"/>
          <w:numId w:val="13"/>
        </w:numPr>
        <w:jc w:val="both"/>
        <w:rPr>
          <w:szCs w:val="28"/>
        </w:rPr>
      </w:pPr>
      <w:r>
        <w:rPr>
          <w:szCs w:val="28"/>
        </w:rPr>
        <w:t>rodzice,</w:t>
      </w:r>
    </w:p>
    <w:p w:rsidR="0043793C" w:rsidRDefault="0043793C">
      <w:pPr>
        <w:numPr>
          <w:ilvl w:val="1"/>
          <w:numId w:val="13"/>
        </w:numPr>
        <w:jc w:val="both"/>
        <w:rPr>
          <w:szCs w:val="28"/>
        </w:rPr>
      </w:pPr>
      <w:r>
        <w:rPr>
          <w:szCs w:val="28"/>
        </w:rPr>
        <w:t>pracownicy szkoły po zaopiniowaniu przez dyrektora,</w:t>
      </w:r>
    </w:p>
    <w:p w:rsidR="0043793C" w:rsidRDefault="0043793C">
      <w:pPr>
        <w:numPr>
          <w:ilvl w:val="1"/>
          <w:numId w:val="13"/>
        </w:numPr>
        <w:jc w:val="both"/>
        <w:rPr>
          <w:szCs w:val="28"/>
        </w:rPr>
      </w:pPr>
      <w:r>
        <w:rPr>
          <w:szCs w:val="28"/>
        </w:rPr>
        <w:t>uczniowie po zaopiniowaniu przez Samorząd Uczniowski.</w:t>
      </w:r>
    </w:p>
    <w:p w:rsidR="0043793C" w:rsidRDefault="0043793C">
      <w:pPr>
        <w:jc w:val="both"/>
        <w:rPr>
          <w:szCs w:val="28"/>
        </w:rPr>
      </w:pPr>
    </w:p>
    <w:p w:rsidR="0043793C" w:rsidRDefault="0043793C">
      <w:pPr>
        <w:jc w:val="center"/>
        <w:rPr>
          <w:b/>
          <w:bCs/>
        </w:rPr>
      </w:pPr>
      <w:r>
        <w:rPr>
          <w:b/>
          <w:bCs/>
        </w:rPr>
        <w:t>§ 15</w:t>
      </w:r>
    </w:p>
    <w:p w:rsidR="0043793C" w:rsidRDefault="0043793C">
      <w:pPr>
        <w:numPr>
          <w:ilvl w:val="0"/>
          <w:numId w:val="14"/>
        </w:numPr>
        <w:jc w:val="both"/>
      </w:pPr>
      <w:r>
        <w:t>Rodzice uczniów każdego oddziału zobowiązani są wpłacić na fundusz Rady Rodziców składkę, której wysokość ustalona zostanie na pierwszym plenarnym zebraniu Rady Rodziców każdego roku szkolnego. Ustalona wysokość składki podlega indywidualnemu zadeklarowaniu jej wnoszenia przez każdego z rodziców.</w:t>
      </w:r>
    </w:p>
    <w:p w:rsidR="0043793C" w:rsidRDefault="0043793C">
      <w:pPr>
        <w:numPr>
          <w:ilvl w:val="0"/>
          <w:numId w:val="14"/>
        </w:numPr>
        <w:jc w:val="both"/>
        <w:rPr>
          <w:szCs w:val="28"/>
        </w:rPr>
      </w:pPr>
      <w:r>
        <w:rPr>
          <w:szCs w:val="28"/>
        </w:rPr>
        <w:t xml:space="preserve">Każdy oddział, w przypadku wpłacenia należnej kwoty na fundusz Rady Rodziców do dnia 31 marca każdego roku szkolnego, może (po zaopiniowaniu przez Prezydium Rady Rodziców) określić cel wydatkowania 40% wniesionej kwoty. </w:t>
      </w:r>
    </w:p>
    <w:p w:rsidR="0043793C" w:rsidRDefault="0043793C">
      <w:pPr>
        <w:ind w:left="360"/>
        <w:jc w:val="both"/>
        <w:rPr>
          <w:szCs w:val="28"/>
        </w:rPr>
      </w:pPr>
    </w:p>
    <w:p w:rsidR="0043793C" w:rsidRDefault="0043793C">
      <w:pPr>
        <w:jc w:val="center"/>
        <w:rPr>
          <w:b/>
          <w:bCs/>
        </w:rPr>
      </w:pPr>
      <w:r>
        <w:rPr>
          <w:b/>
          <w:bCs/>
        </w:rPr>
        <w:t>§ 16</w:t>
      </w:r>
    </w:p>
    <w:p w:rsidR="0043793C" w:rsidRDefault="0043793C">
      <w:pPr>
        <w:pStyle w:val="Tekstpodstawowy"/>
        <w:numPr>
          <w:ilvl w:val="0"/>
          <w:numId w:val="15"/>
        </w:numPr>
        <w:spacing w:line="240" w:lineRule="auto"/>
        <w:rPr>
          <w:sz w:val="24"/>
        </w:rPr>
      </w:pPr>
      <w:r>
        <w:rPr>
          <w:sz w:val="24"/>
        </w:rPr>
        <w:t>Podstawą działalności finansowej Rady Rodziców jest roczny preliminarz zatwierdzany przez Radę Rodziców na plenarnym posiedzeniu, nie później niż do końca października każdego roku.</w:t>
      </w:r>
    </w:p>
    <w:p w:rsidR="0043793C" w:rsidRDefault="0043793C">
      <w:pPr>
        <w:numPr>
          <w:ilvl w:val="0"/>
          <w:numId w:val="15"/>
        </w:numPr>
        <w:jc w:val="both"/>
      </w:pPr>
      <w:r>
        <w:t xml:space="preserve">W działalności finansowej Rady Rodziców obowiązują zasady celowego </w:t>
      </w:r>
      <w:r>
        <w:br/>
        <w:t>i oszczędnego gospodarowania środkami społecznymi.</w:t>
      </w:r>
    </w:p>
    <w:p w:rsidR="0043793C" w:rsidRDefault="0043793C">
      <w:pPr>
        <w:numPr>
          <w:ilvl w:val="0"/>
          <w:numId w:val="15"/>
        </w:numPr>
        <w:jc w:val="both"/>
      </w:pPr>
      <w:r>
        <w:t>W przypadku wydatkowania środków publicznych mają zastosowanie przepisy dotyczące finansów publicznych.</w:t>
      </w:r>
    </w:p>
    <w:p w:rsidR="009B4A31" w:rsidRDefault="009B4A31" w:rsidP="009B4A31">
      <w:pPr>
        <w:pStyle w:val="paragraph"/>
        <w:numPr>
          <w:ilvl w:val="0"/>
          <w:numId w:val="15"/>
        </w:numPr>
        <w:textAlignment w:val="baseline"/>
      </w:pPr>
      <w:r w:rsidRPr="00CB6611">
        <w:rPr>
          <w:rStyle w:val="normaltextrun"/>
        </w:rPr>
        <w:t>Fundusze mogą być przechowywane na odrębnym rachunku bankowym Rady Rodziców, do którego założenia i likwidacji oraz dysponowania funduszami na tym rachunku są uprawnione osoby posiadające pisemne upoważnienie udzielone przez Radę Rodzic</w:t>
      </w:r>
      <w:r>
        <w:rPr>
          <w:rStyle w:val="normaltextrun"/>
        </w:rPr>
        <w:t>ów.</w:t>
      </w:r>
    </w:p>
    <w:p w:rsidR="0043793C" w:rsidRDefault="0043793C">
      <w:pPr>
        <w:jc w:val="both"/>
      </w:pPr>
    </w:p>
    <w:p w:rsidR="0043793C" w:rsidRDefault="0043793C">
      <w:pPr>
        <w:jc w:val="center"/>
      </w:pPr>
    </w:p>
    <w:p w:rsidR="0043793C" w:rsidRDefault="0043793C">
      <w:pPr>
        <w:jc w:val="center"/>
        <w:rPr>
          <w:b/>
          <w:bCs/>
        </w:rPr>
      </w:pPr>
      <w:r>
        <w:rPr>
          <w:b/>
          <w:bCs/>
        </w:rPr>
        <w:t>Rozdział VIII</w:t>
      </w:r>
    </w:p>
    <w:p w:rsidR="0043793C" w:rsidRDefault="0043793C">
      <w:pPr>
        <w:jc w:val="center"/>
        <w:rPr>
          <w:b/>
          <w:bCs/>
        </w:rPr>
      </w:pPr>
      <w:r>
        <w:rPr>
          <w:b/>
          <w:bCs/>
        </w:rPr>
        <w:t>Obsługa księgowo-rachunkowa środków finansowych Rady Rodziców</w:t>
      </w:r>
    </w:p>
    <w:p w:rsidR="0043793C" w:rsidRDefault="0043793C">
      <w:pPr>
        <w:jc w:val="center"/>
        <w:rPr>
          <w:b/>
          <w:bCs/>
        </w:rPr>
      </w:pPr>
      <w:r>
        <w:rPr>
          <w:b/>
          <w:bCs/>
        </w:rPr>
        <w:t>§ 17</w:t>
      </w:r>
    </w:p>
    <w:p w:rsidR="0043793C" w:rsidRDefault="0043793C">
      <w:pPr>
        <w:pStyle w:val="Tekstpodstawowy"/>
        <w:numPr>
          <w:ilvl w:val="0"/>
          <w:numId w:val="16"/>
        </w:numPr>
        <w:spacing w:line="240" w:lineRule="auto"/>
        <w:rPr>
          <w:sz w:val="24"/>
        </w:rPr>
      </w:pPr>
      <w:r>
        <w:rPr>
          <w:sz w:val="24"/>
        </w:rPr>
        <w:t>Rachunkowość Rady Rodziców prowadzona jest na podstawie przepisów ustawy z dnia 29 września 1994r. o rachunkowości (Dz.U. Nr 121, poz. 591 ze zmianami) oraz przepisy dotyczące finansów jako akty wykonawcze do tych ustaw.</w:t>
      </w:r>
    </w:p>
    <w:p w:rsidR="0043793C" w:rsidRDefault="0043793C">
      <w:pPr>
        <w:jc w:val="both"/>
      </w:pPr>
    </w:p>
    <w:p w:rsidR="0043793C" w:rsidRDefault="0043793C">
      <w:pPr>
        <w:jc w:val="center"/>
        <w:rPr>
          <w:b/>
          <w:bCs/>
        </w:rPr>
      </w:pPr>
    </w:p>
    <w:p w:rsidR="0043793C" w:rsidRDefault="0043793C">
      <w:pPr>
        <w:jc w:val="center"/>
        <w:rPr>
          <w:b/>
          <w:bCs/>
        </w:rPr>
      </w:pPr>
      <w:r>
        <w:rPr>
          <w:b/>
          <w:bCs/>
        </w:rPr>
        <w:t>Rozdział IX</w:t>
      </w:r>
    </w:p>
    <w:p w:rsidR="0043793C" w:rsidRDefault="0043793C">
      <w:pPr>
        <w:jc w:val="center"/>
        <w:rPr>
          <w:b/>
          <w:bCs/>
        </w:rPr>
      </w:pPr>
      <w:r>
        <w:rPr>
          <w:b/>
          <w:bCs/>
        </w:rPr>
        <w:t>Postanowienia końcowe</w:t>
      </w:r>
    </w:p>
    <w:p w:rsidR="0043793C" w:rsidRDefault="0043793C">
      <w:pPr>
        <w:jc w:val="center"/>
        <w:rPr>
          <w:b/>
          <w:bCs/>
        </w:rPr>
      </w:pPr>
      <w:r>
        <w:rPr>
          <w:b/>
          <w:bCs/>
        </w:rPr>
        <w:t>§ 18</w:t>
      </w:r>
    </w:p>
    <w:p w:rsidR="0043793C" w:rsidRDefault="0043793C">
      <w:pPr>
        <w:pStyle w:val="Tekstpodstawowy"/>
        <w:numPr>
          <w:ilvl w:val="0"/>
          <w:numId w:val="17"/>
        </w:numPr>
        <w:spacing w:line="240" w:lineRule="auto"/>
        <w:rPr>
          <w:sz w:val="24"/>
        </w:rPr>
      </w:pPr>
      <w:r>
        <w:rPr>
          <w:sz w:val="24"/>
        </w:rPr>
        <w:lastRenderedPageBreak/>
        <w:t>Wszystkie wnioski, uwagi, opinie kierowane do Rady Rodziców oraz jej organów wymagają formy pisemnej.</w:t>
      </w:r>
    </w:p>
    <w:p w:rsidR="0043793C" w:rsidRDefault="0043793C">
      <w:pPr>
        <w:pStyle w:val="Tekstpodstawowy"/>
        <w:spacing w:line="240" w:lineRule="auto"/>
        <w:rPr>
          <w:sz w:val="24"/>
        </w:rPr>
      </w:pPr>
    </w:p>
    <w:p w:rsidR="0043793C" w:rsidRDefault="0043793C">
      <w:pPr>
        <w:jc w:val="center"/>
        <w:rPr>
          <w:b/>
          <w:bCs/>
        </w:rPr>
      </w:pPr>
      <w:r>
        <w:rPr>
          <w:b/>
          <w:bCs/>
        </w:rPr>
        <w:t>§ 19</w:t>
      </w:r>
    </w:p>
    <w:p w:rsidR="0043793C" w:rsidRDefault="0043793C">
      <w:pPr>
        <w:pStyle w:val="Tekstpodstawowywcity2"/>
        <w:numPr>
          <w:ilvl w:val="0"/>
          <w:numId w:val="21"/>
        </w:numPr>
        <w:rPr>
          <w:sz w:val="24"/>
        </w:rPr>
      </w:pPr>
      <w:r>
        <w:rPr>
          <w:sz w:val="24"/>
        </w:rPr>
        <w:t xml:space="preserve">Sprawy nie uregulowane w Regulaminie rozstrzyga Rada Rodziców </w:t>
      </w:r>
      <w:r>
        <w:rPr>
          <w:sz w:val="24"/>
        </w:rPr>
        <w:br/>
        <w:t>w drodze uchwał zgodnie z obowiązującymi przepisami.</w:t>
      </w:r>
    </w:p>
    <w:p w:rsidR="0043793C" w:rsidRDefault="0043793C">
      <w:pPr>
        <w:ind w:left="360"/>
        <w:jc w:val="both"/>
      </w:pPr>
    </w:p>
    <w:p w:rsidR="0043793C" w:rsidRDefault="0043793C">
      <w:pPr>
        <w:jc w:val="center"/>
      </w:pPr>
      <w:r>
        <w:rPr>
          <w:b/>
          <w:bCs/>
        </w:rPr>
        <w:t>§ 20</w:t>
      </w:r>
    </w:p>
    <w:p w:rsidR="0043793C" w:rsidRDefault="0043793C">
      <w:pPr>
        <w:pStyle w:val="Tekstpodstawowywcity2"/>
        <w:numPr>
          <w:ilvl w:val="0"/>
          <w:numId w:val="18"/>
        </w:numPr>
        <w:rPr>
          <w:sz w:val="24"/>
        </w:rPr>
      </w:pPr>
      <w:r>
        <w:rPr>
          <w:sz w:val="24"/>
        </w:rPr>
        <w:t xml:space="preserve">Zmiana Regulaminu odbywa się w trybie i na zasadach właściwych dla jego uchwalenia. </w:t>
      </w:r>
    </w:p>
    <w:p w:rsidR="0043793C" w:rsidRDefault="0043793C">
      <w:pPr>
        <w:pStyle w:val="Tekstpodstawowywcity2"/>
        <w:numPr>
          <w:ilvl w:val="0"/>
          <w:numId w:val="18"/>
        </w:numPr>
        <w:rPr>
          <w:sz w:val="24"/>
        </w:rPr>
      </w:pPr>
      <w:r>
        <w:rPr>
          <w:sz w:val="24"/>
        </w:rPr>
        <w:t>Z dn</w:t>
      </w:r>
      <w:r w:rsidR="00607BAB">
        <w:rPr>
          <w:sz w:val="24"/>
        </w:rPr>
        <w:t xml:space="preserve">iem 12.09.2018 </w:t>
      </w:r>
      <w:r>
        <w:rPr>
          <w:sz w:val="24"/>
        </w:rPr>
        <w:t>r. traci moc obowiązujący regulamin.</w:t>
      </w:r>
    </w:p>
    <w:p w:rsidR="0043793C" w:rsidRDefault="0043793C">
      <w:pPr>
        <w:jc w:val="both"/>
      </w:pPr>
    </w:p>
    <w:p w:rsidR="0043793C" w:rsidRDefault="0043793C">
      <w:pPr>
        <w:jc w:val="both"/>
      </w:pPr>
    </w:p>
    <w:p w:rsidR="0043793C" w:rsidRDefault="0043793C">
      <w:pPr>
        <w:jc w:val="center"/>
        <w:rPr>
          <w:b/>
          <w:bCs/>
        </w:rPr>
      </w:pPr>
      <w:r>
        <w:rPr>
          <w:b/>
          <w:bCs/>
        </w:rPr>
        <w:t>§ 21</w:t>
      </w:r>
    </w:p>
    <w:p w:rsidR="0043793C" w:rsidRDefault="0043793C">
      <w:pPr>
        <w:pStyle w:val="Tekstpodstawowy"/>
        <w:numPr>
          <w:ilvl w:val="0"/>
          <w:numId w:val="20"/>
        </w:numPr>
        <w:spacing w:line="240" w:lineRule="auto"/>
        <w:rPr>
          <w:sz w:val="24"/>
        </w:rPr>
      </w:pPr>
      <w:r>
        <w:rPr>
          <w:sz w:val="24"/>
        </w:rPr>
        <w:t>Regulamin wchodzi w życie z dniem uchwalenia.</w:t>
      </w:r>
    </w:p>
    <w:p w:rsidR="0043793C" w:rsidRDefault="0043793C">
      <w:pPr>
        <w:ind w:left="360"/>
        <w:jc w:val="both"/>
      </w:pPr>
    </w:p>
    <w:p w:rsidR="0043793C" w:rsidRDefault="0043793C">
      <w:pPr>
        <w:ind w:left="360"/>
        <w:jc w:val="both"/>
      </w:pPr>
    </w:p>
    <w:p w:rsidR="0043793C" w:rsidRDefault="0043793C">
      <w:pPr>
        <w:jc w:val="center"/>
      </w:pPr>
    </w:p>
    <w:p w:rsidR="0043793C" w:rsidRDefault="0043793C">
      <w:pPr>
        <w:jc w:val="center"/>
        <w:rPr>
          <w:szCs w:val="28"/>
        </w:rPr>
      </w:pPr>
    </w:p>
    <w:sectPr w:rsidR="0043793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9C" w:rsidRDefault="005E359C">
      <w:r>
        <w:separator/>
      </w:r>
    </w:p>
  </w:endnote>
  <w:endnote w:type="continuationSeparator" w:id="0">
    <w:p w:rsidR="005E359C" w:rsidRDefault="005E3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3C" w:rsidRDefault="0043793C">
    <w:pPr>
      <w:pStyle w:val="Stopk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9C" w:rsidRDefault="005E359C">
      <w:r>
        <w:separator/>
      </w:r>
    </w:p>
  </w:footnote>
  <w:footnote w:type="continuationSeparator" w:id="0">
    <w:p w:rsidR="005E359C" w:rsidRDefault="005E3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520"/>
    <w:multiLevelType w:val="hybridMultilevel"/>
    <w:tmpl w:val="55C4A8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F04B2A"/>
    <w:multiLevelType w:val="hybridMultilevel"/>
    <w:tmpl w:val="3564A814"/>
    <w:lvl w:ilvl="0" w:tplc="08341F34">
      <w:start w:val="1"/>
      <w:numFmt w:val="decimal"/>
      <w:lvlText w:val="%1."/>
      <w:lvlJc w:val="left"/>
      <w:pPr>
        <w:tabs>
          <w:tab w:val="num" w:pos="795"/>
        </w:tabs>
        <w:ind w:left="795" w:hanging="435"/>
      </w:pPr>
      <w:rPr>
        <w:rFonts w:hint="default"/>
      </w:rPr>
    </w:lvl>
    <w:lvl w:ilvl="1" w:tplc="9D0679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F4129D8"/>
    <w:multiLevelType w:val="hybridMultilevel"/>
    <w:tmpl w:val="406013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87139B"/>
    <w:multiLevelType w:val="hybridMultilevel"/>
    <w:tmpl w:val="ED50BFD6"/>
    <w:lvl w:ilvl="0" w:tplc="C33AFC4E">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8AB525E"/>
    <w:multiLevelType w:val="hybridMultilevel"/>
    <w:tmpl w:val="63E83474"/>
    <w:lvl w:ilvl="0" w:tplc="218E8EFC">
      <w:start w:val="1"/>
      <w:numFmt w:val="decimal"/>
      <w:lvlText w:val="%1."/>
      <w:lvlJc w:val="left"/>
      <w:pPr>
        <w:tabs>
          <w:tab w:val="num" w:pos="1485"/>
        </w:tabs>
        <w:ind w:left="1485" w:hanging="405"/>
      </w:pPr>
      <w:rPr>
        <w:rFonts w:hint="default"/>
      </w:rPr>
    </w:lvl>
    <w:lvl w:ilvl="1" w:tplc="C4F0E25E">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
    <w:nsid w:val="3295434D"/>
    <w:multiLevelType w:val="hybridMultilevel"/>
    <w:tmpl w:val="6BAE7FC2"/>
    <w:lvl w:ilvl="0" w:tplc="0415000F">
      <w:start w:val="1"/>
      <w:numFmt w:val="decimal"/>
      <w:lvlText w:val="%1."/>
      <w:lvlJc w:val="left"/>
      <w:pPr>
        <w:tabs>
          <w:tab w:val="num" w:pos="720"/>
        </w:tabs>
        <w:ind w:left="720" w:hanging="360"/>
      </w:pPr>
      <w:rPr>
        <w:rFonts w:hint="default"/>
      </w:rPr>
    </w:lvl>
    <w:lvl w:ilvl="1" w:tplc="BED6CB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06327F"/>
    <w:multiLevelType w:val="hybridMultilevel"/>
    <w:tmpl w:val="F490D0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40E4D24"/>
    <w:multiLevelType w:val="hybridMultilevel"/>
    <w:tmpl w:val="3FAE6A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4125FF2"/>
    <w:multiLevelType w:val="hybridMultilevel"/>
    <w:tmpl w:val="ED625E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6E06666"/>
    <w:multiLevelType w:val="hybridMultilevel"/>
    <w:tmpl w:val="3EE07B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40B164A"/>
    <w:multiLevelType w:val="hybridMultilevel"/>
    <w:tmpl w:val="8A8494E0"/>
    <w:lvl w:ilvl="0" w:tplc="0415000F">
      <w:start w:val="1"/>
      <w:numFmt w:val="decimal"/>
      <w:lvlText w:val="%1."/>
      <w:lvlJc w:val="left"/>
      <w:pPr>
        <w:tabs>
          <w:tab w:val="num" w:pos="720"/>
        </w:tabs>
        <w:ind w:left="720" w:hanging="360"/>
      </w:pPr>
      <w:rPr>
        <w:rFonts w:hint="default"/>
      </w:rPr>
    </w:lvl>
    <w:lvl w:ilvl="1" w:tplc="04045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AB95FF1"/>
    <w:multiLevelType w:val="hybridMultilevel"/>
    <w:tmpl w:val="31C261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6E07A4E">
      <w:start w:val="1"/>
      <w:numFmt w:val="decimal"/>
      <w:lvlText w:val="%3)"/>
      <w:lvlJc w:val="left"/>
      <w:pPr>
        <w:tabs>
          <w:tab w:val="num" w:pos="2430"/>
        </w:tabs>
        <w:ind w:left="2430" w:hanging="45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EB415F"/>
    <w:multiLevelType w:val="hybridMultilevel"/>
    <w:tmpl w:val="C5F27B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55B3998"/>
    <w:multiLevelType w:val="hybridMultilevel"/>
    <w:tmpl w:val="F0EC15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B1B6606"/>
    <w:multiLevelType w:val="hybridMultilevel"/>
    <w:tmpl w:val="FBA6B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BA767D6"/>
    <w:multiLevelType w:val="hybridMultilevel"/>
    <w:tmpl w:val="F21CCC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DC34DD5"/>
    <w:multiLevelType w:val="hybridMultilevel"/>
    <w:tmpl w:val="A48886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2C6A48"/>
    <w:multiLevelType w:val="hybridMultilevel"/>
    <w:tmpl w:val="32C037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3D0690B"/>
    <w:multiLevelType w:val="hybridMultilevel"/>
    <w:tmpl w:val="7B201888"/>
    <w:lvl w:ilvl="0" w:tplc="0415000F">
      <w:start w:val="1"/>
      <w:numFmt w:val="decimal"/>
      <w:lvlText w:val="%1."/>
      <w:lvlJc w:val="left"/>
      <w:pPr>
        <w:tabs>
          <w:tab w:val="num" w:pos="720"/>
        </w:tabs>
        <w:ind w:left="720" w:hanging="360"/>
      </w:pPr>
      <w:rPr>
        <w:rFonts w:hint="default"/>
      </w:rPr>
    </w:lvl>
    <w:lvl w:ilvl="1" w:tplc="89308408">
      <w:start w:val="1"/>
      <w:numFmt w:val="decimal"/>
      <w:lvlText w:val="%2)"/>
      <w:lvlJc w:val="left"/>
      <w:pPr>
        <w:tabs>
          <w:tab w:val="num" w:pos="1545"/>
        </w:tabs>
        <w:ind w:left="1545" w:hanging="46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D466B35"/>
    <w:multiLevelType w:val="hybridMultilevel"/>
    <w:tmpl w:val="A9E09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9092A72"/>
    <w:multiLevelType w:val="hybridMultilevel"/>
    <w:tmpl w:val="1340F2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0"/>
  </w:num>
  <w:num w:numId="4">
    <w:abstractNumId w:val="11"/>
  </w:num>
  <w:num w:numId="5">
    <w:abstractNumId w:val="16"/>
  </w:num>
  <w:num w:numId="6">
    <w:abstractNumId w:val="6"/>
  </w:num>
  <w:num w:numId="7">
    <w:abstractNumId w:val="7"/>
  </w:num>
  <w:num w:numId="8">
    <w:abstractNumId w:val="18"/>
  </w:num>
  <w:num w:numId="9">
    <w:abstractNumId w:val="12"/>
  </w:num>
  <w:num w:numId="10">
    <w:abstractNumId w:val="9"/>
  </w:num>
  <w:num w:numId="11">
    <w:abstractNumId w:val="3"/>
  </w:num>
  <w:num w:numId="12">
    <w:abstractNumId w:val="1"/>
  </w:num>
  <w:num w:numId="13">
    <w:abstractNumId w:val="5"/>
  </w:num>
  <w:num w:numId="14">
    <w:abstractNumId w:val="0"/>
  </w:num>
  <w:num w:numId="15">
    <w:abstractNumId w:val="19"/>
  </w:num>
  <w:num w:numId="16">
    <w:abstractNumId w:val="13"/>
  </w:num>
  <w:num w:numId="17">
    <w:abstractNumId w:val="8"/>
  </w:num>
  <w:num w:numId="18">
    <w:abstractNumId w:val="15"/>
  </w:num>
  <w:num w:numId="19">
    <w:abstractNumId w:val="2"/>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footnotePr>
    <w:footnote w:id="-1"/>
    <w:footnote w:id="0"/>
  </w:footnotePr>
  <w:endnotePr>
    <w:endnote w:id="-1"/>
    <w:endnote w:id="0"/>
  </w:endnotePr>
  <w:compat/>
  <w:rsids>
    <w:rsidRoot w:val="00820F45"/>
    <w:rsid w:val="000A0F3B"/>
    <w:rsid w:val="00101B46"/>
    <w:rsid w:val="0013020A"/>
    <w:rsid w:val="00157422"/>
    <w:rsid w:val="00361D68"/>
    <w:rsid w:val="003B7562"/>
    <w:rsid w:val="0043793C"/>
    <w:rsid w:val="004A4C25"/>
    <w:rsid w:val="004E1442"/>
    <w:rsid w:val="005E359C"/>
    <w:rsid w:val="005F092B"/>
    <w:rsid w:val="00607BAB"/>
    <w:rsid w:val="006244C5"/>
    <w:rsid w:val="006265A1"/>
    <w:rsid w:val="0069133D"/>
    <w:rsid w:val="00820F45"/>
    <w:rsid w:val="009B4A31"/>
    <w:rsid w:val="00B06648"/>
    <w:rsid w:val="00B83F3B"/>
    <w:rsid w:val="00D978B6"/>
    <w:rsid w:val="00DB0B46"/>
    <w:rsid w:val="00E12312"/>
    <w:rsid w:val="00E5601C"/>
    <w:rsid w:val="00F370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right"/>
      <w:outlineLvl w:val="0"/>
    </w:pPr>
    <w:rPr>
      <w:b/>
      <w:bCs/>
      <w:sz w:val="52"/>
    </w:rPr>
  </w:style>
  <w:style w:type="paragraph" w:styleId="Nagwek2">
    <w:name w:val="heading 2"/>
    <w:basedOn w:val="Normalny"/>
    <w:next w:val="Normalny"/>
    <w:qFormat/>
    <w:pPr>
      <w:keepNext/>
      <w:jc w:val="center"/>
      <w:outlineLvl w:val="1"/>
    </w:pPr>
    <w:rPr>
      <w:b/>
      <w:bCs/>
      <w:sz w:val="52"/>
    </w:rPr>
  </w:style>
  <w:style w:type="paragraph" w:styleId="Nagwek3">
    <w:name w:val="heading 3"/>
    <w:basedOn w:val="Normalny"/>
    <w:next w:val="Normalny"/>
    <w:qFormat/>
    <w:pPr>
      <w:keepNext/>
      <w:spacing w:line="480" w:lineRule="auto"/>
      <w:jc w:val="center"/>
      <w:outlineLvl w:val="2"/>
    </w:pPr>
    <w:rPr>
      <w:sz w:val="28"/>
    </w:rPr>
  </w:style>
  <w:style w:type="paragraph" w:styleId="Nagwek4">
    <w:name w:val="heading 4"/>
    <w:basedOn w:val="Normalny"/>
    <w:next w:val="Normalny"/>
    <w:qFormat/>
    <w:pPr>
      <w:keepNext/>
      <w:spacing w:line="480" w:lineRule="auto"/>
      <w:jc w:val="center"/>
      <w:outlineLvl w:val="3"/>
    </w:pPr>
    <w:rPr>
      <w:b/>
      <w:bCs/>
      <w:sz w:val="28"/>
    </w:rPr>
  </w:style>
  <w:style w:type="paragraph" w:styleId="Nagwek5">
    <w:name w:val="heading 5"/>
    <w:basedOn w:val="Normalny"/>
    <w:next w:val="Normalny"/>
    <w:qFormat/>
    <w:pPr>
      <w:keepNext/>
      <w:spacing w:line="480" w:lineRule="auto"/>
      <w:ind w:left="1080"/>
      <w:jc w:val="center"/>
      <w:outlineLvl w:val="4"/>
    </w:pPr>
    <w:rPr>
      <w:b/>
      <w:bCs/>
      <w:sz w:val="28"/>
    </w:rPr>
  </w:style>
  <w:style w:type="paragraph" w:styleId="Nagwek6">
    <w:name w:val="heading 6"/>
    <w:basedOn w:val="Normalny"/>
    <w:next w:val="Normalny"/>
    <w:qFormat/>
    <w:pPr>
      <w:keepNext/>
      <w:jc w:val="center"/>
      <w:outlineLvl w:val="5"/>
    </w:pPr>
    <w:rPr>
      <w:sz w:val="52"/>
      <w:lang w:val="de-D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spacing w:line="480" w:lineRule="auto"/>
      <w:jc w:val="both"/>
    </w:pPr>
    <w:rPr>
      <w:sz w:val="28"/>
    </w:rPr>
  </w:style>
  <w:style w:type="paragraph" w:styleId="Tekstpodstawowywcity">
    <w:name w:val="Body Text Indent"/>
    <w:basedOn w:val="Normalny"/>
    <w:semiHidden/>
    <w:pPr>
      <w:spacing w:line="480" w:lineRule="auto"/>
      <w:ind w:left="1080"/>
      <w:jc w:val="both"/>
    </w:pPr>
    <w:rPr>
      <w:sz w:val="28"/>
    </w:rPr>
  </w:style>
  <w:style w:type="paragraph" w:styleId="Tekstpodstawowywcity2">
    <w:name w:val="Body Text Indent 2"/>
    <w:basedOn w:val="Normalny"/>
    <w:semiHidden/>
    <w:pPr>
      <w:ind w:left="360"/>
      <w:jc w:val="both"/>
    </w:pPr>
    <w:rPr>
      <w:sz w:val="28"/>
    </w:rPr>
  </w:style>
  <w:style w:type="paragraph" w:styleId="Tekstpodstawowywcity3">
    <w:name w:val="Body Text Indent 3"/>
    <w:basedOn w:val="Normalny"/>
    <w:semiHidden/>
    <w:pPr>
      <w:ind w:left="720" w:hanging="360"/>
      <w:jc w:val="both"/>
    </w:pPr>
    <w:rPr>
      <w:bCs/>
      <w:sz w:val="28"/>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character" w:customStyle="1" w:styleId="normaltextrun">
    <w:name w:val="normaltextrun"/>
    <w:basedOn w:val="Domylnaczcionkaakapitu"/>
    <w:rsid w:val="00DB0B46"/>
  </w:style>
  <w:style w:type="paragraph" w:customStyle="1" w:styleId="paragraph">
    <w:name w:val="paragraph"/>
    <w:basedOn w:val="Normalny"/>
    <w:rsid w:val="004A4C25"/>
    <w:pPr>
      <w:spacing w:before="100" w:beforeAutospacing="1" w:after="100" w:afterAutospacing="1"/>
    </w:pPr>
  </w:style>
  <w:style w:type="character" w:customStyle="1" w:styleId="eop">
    <w:name w:val="eop"/>
    <w:basedOn w:val="Domylnaczcionkaakapitu"/>
    <w:rsid w:val="004A4C25"/>
  </w:style>
  <w:style w:type="character" w:customStyle="1" w:styleId="spellingerror">
    <w:name w:val="spellingerror"/>
    <w:basedOn w:val="Domylnaczcionkaakapitu"/>
    <w:rsid w:val="004A4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11887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REGULAMIN RADY RODZICÓW</vt:lpstr>
    </vt:vector>
  </TitlesOfParts>
  <Company>Urząd Miasta Szczecin</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 RODZICÓW</dc:title>
  <dc:creator>Wydział Informatyki</dc:creator>
  <cp:lastModifiedBy>admin</cp:lastModifiedBy>
  <cp:revision>2</cp:revision>
  <cp:lastPrinted>2009-10-27T09:11:00Z</cp:lastPrinted>
  <dcterms:created xsi:type="dcterms:W3CDTF">2024-03-05T11:28:00Z</dcterms:created>
  <dcterms:modified xsi:type="dcterms:W3CDTF">2024-03-05T11:28:00Z</dcterms:modified>
</cp:coreProperties>
</file>