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D2" w:rsidRDefault="00B12982" w:rsidP="00B12982">
      <w:pPr>
        <w:tabs>
          <w:tab w:val="center" w:pos="341"/>
          <w:tab w:val="center" w:pos="1049"/>
          <w:tab w:val="center" w:pos="1757"/>
          <w:tab w:val="center" w:pos="2465"/>
          <w:tab w:val="center" w:pos="3173"/>
          <w:tab w:val="right" w:pos="10513"/>
        </w:tabs>
        <w:spacing w:after="5"/>
      </w:pP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ab/>
      </w:r>
      <w:r w:rsidR="00B05C30"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Załącznik nr </w:t>
      </w:r>
      <w:r w:rsidR="00B05C30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 A</w:t>
      </w:r>
      <w:r w:rsidR="00B05C30" w:rsidRPr="00E42AC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</w:t>
      </w: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do Uchwały Nr 210/1520/18  Zarządu Powiatu Zawierciańskiego z dnia</w:t>
      </w:r>
      <w:r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</w:t>
      </w:r>
      <w:r w:rsidRPr="00B12982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hi-IN"/>
        </w:rPr>
        <w:t>13.09.2018r.  w sprawie przyjęcia Regulaminu Rekrutacji i uczestnictwa  w projekcie "Nowa jakość kształcenia zawodowego w Powiecie Zawierciańskim”</w:t>
      </w:r>
      <w:r w:rsidR="0018584D">
        <w:rPr>
          <w:rFonts w:ascii="Arial" w:eastAsia="Arial" w:hAnsi="Arial" w:cs="Arial"/>
          <w:b/>
          <w:sz w:val="20"/>
        </w:rPr>
        <w:tab/>
      </w:r>
      <w:r w:rsidR="0018584D">
        <w:rPr>
          <w:sz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4776"/>
      </w:tblGrid>
      <w:tr w:rsidR="00DA2DD2" w:rsidRPr="00CF6416" w:rsidTr="00844F58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CF6416" w:rsidRDefault="0018584D" w:rsidP="00CF6416">
            <w:pPr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ZGŁOSZENIOWY DLA UCZNIÓW/UCZENNIC DO UDZIAŁU W PROJEKCIE </w:t>
            </w:r>
          </w:p>
          <w:p w:rsidR="00DA2DD2" w:rsidRPr="00CF6416" w:rsidRDefault="0018584D" w:rsidP="00CF6416">
            <w:pPr>
              <w:spacing w:line="360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32594" w:rsidRPr="00CF6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jakość kształcenia zawodowego w </w:t>
            </w:r>
            <w:r w:rsidR="00B12982">
              <w:rPr>
                <w:rFonts w:ascii="Times New Roman" w:eastAsia="Times New Roman" w:hAnsi="Times New Roman" w:cs="Times New Roman"/>
                <w:sz w:val="20"/>
                <w:szCs w:val="20"/>
              </w:rPr>
              <w:t>Powiecie Zawierciańskim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DA2DD2" w:rsidRPr="00CF6416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A2DD2" w:rsidRPr="00CF6416" w:rsidRDefault="0018584D" w:rsidP="00CF641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</w:t>
            </w:r>
            <w:r w:rsidR="008E17C0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>(Realizator Projektu)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DD2" w:rsidRPr="00CF6416" w:rsidRDefault="008E17C0" w:rsidP="00CF6416">
            <w:pPr>
              <w:spacing w:line="36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Powiat Zawierciański</w:t>
            </w:r>
            <w:r w:rsidR="0018584D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7C0" w:rsidRPr="00CF6416" w:rsidTr="00844F58">
        <w:trPr>
          <w:trHeight w:val="56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Priorytet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E17C0" w:rsidP="00CF6416">
            <w:pPr>
              <w:spacing w:line="360" w:lineRule="auto"/>
              <w:ind w:right="1262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XI. Wzmocnienie</w:t>
            </w:r>
            <w:r w:rsidR="00844F58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potencjału</w:t>
            </w:r>
            <w:r w:rsidR="00844F58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edukacyjnego </w:t>
            </w:r>
          </w:p>
        </w:tc>
      </w:tr>
      <w:tr w:rsidR="008E17C0" w:rsidRPr="00CF6416" w:rsidTr="00844F58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E17C0" w:rsidP="00CF6416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11.2. Dostosowanie oferty kształcenia zawodowego do potrzeb lokalnego rynku pracy – kształcenie zawodowe uczniów </w:t>
            </w:r>
          </w:p>
        </w:tc>
      </w:tr>
      <w:tr w:rsidR="008E17C0" w:rsidRPr="00CF6416" w:rsidTr="00844F58">
        <w:trPr>
          <w:trHeight w:val="571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left="1375" w:right="1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poddziałania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E17C0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11.2.1. Wsparcie szkolnictwa zawodowego – ZIT </w:t>
            </w:r>
          </w:p>
        </w:tc>
      </w:tr>
      <w:tr w:rsidR="008E17C0" w:rsidRPr="00CF6416" w:rsidTr="00844F58">
        <w:trPr>
          <w:trHeight w:val="29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D3002" w:rsidP="00CF6416">
            <w:pPr>
              <w:spacing w:line="36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Nowa jakość kształcenia zawodowego w 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Powiecie Zawierciańskim</w:t>
            </w:r>
          </w:p>
        </w:tc>
      </w:tr>
      <w:tr w:rsidR="008E17C0" w:rsidRPr="00CF6416" w:rsidTr="00844F58">
        <w:trPr>
          <w:trHeight w:val="328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8E17C0" w:rsidRPr="00CF6416" w:rsidRDefault="008E17C0" w:rsidP="00CF641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17C0" w:rsidRPr="00CF6416" w:rsidRDefault="008E17C0" w:rsidP="00CF6416">
            <w:pPr>
              <w:spacing w:line="36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Od 01.09.201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roku  do 31.08.202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</w:tr>
    </w:tbl>
    <w:p w:rsidR="00DA2DD2" w:rsidRPr="00CF6416" w:rsidRDefault="0018584D" w:rsidP="00CF6416">
      <w:pPr>
        <w:spacing w:after="0" w:line="360" w:lineRule="auto"/>
        <w:ind w:left="-6" w:right="799" w:hanging="11"/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  <w:b/>
          <w:sz w:val="20"/>
        </w:rPr>
        <w:t xml:space="preserve">FORMULARZ PROSIMY WYPEŁNIĆ DRUKOWANYMI LITERAMI, A POLA WYBORU ZAZNACZYĆ ”X”. </w:t>
      </w:r>
    </w:p>
    <w:tbl>
      <w:tblPr>
        <w:tblStyle w:val="TableGrid"/>
        <w:tblW w:w="5000" w:type="pc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6" w:type="dxa"/>
          <w:bottom w:w="76" w:type="dxa"/>
        </w:tblCellMar>
        <w:tblLook w:val="04A0" w:firstRow="1" w:lastRow="0" w:firstColumn="1" w:lastColumn="0" w:noHBand="0" w:noVBand="1"/>
      </w:tblPr>
      <w:tblGrid>
        <w:gridCol w:w="595"/>
        <w:gridCol w:w="1282"/>
        <w:gridCol w:w="2920"/>
        <w:gridCol w:w="4265"/>
      </w:tblGrid>
      <w:tr w:rsidR="00AA6AEC" w:rsidRPr="00CF6416" w:rsidTr="00832594">
        <w:trPr>
          <w:trHeight w:val="436"/>
        </w:trPr>
        <w:tc>
          <w:tcPr>
            <w:tcW w:w="328" w:type="pct"/>
            <w:vMerge w:val="restar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CF6416" w:rsidRDefault="00AA6AEC" w:rsidP="00CF6416">
            <w:pPr>
              <w:spacing w:line="360" w:lineRule="auto"/>
              <w:ind w:left="57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16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56DC4C6" wp14:editId="7F229C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KOBIETA</w:t>
            </w:r>
          </w:p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6DE7FE28" wp14:editId="780E2FC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B129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399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353" w:type="pct"/>
            <w:vAlign w:val="bottom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73"/>
        </w:trPr>
        <w:tc>
          <w:tcPr>
            <w:tcW w:w="328" w:type="pct"/>
            <w:vMerge/>
            <w:vAlign w:val="center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 w:val="restar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707" w:type="pct"/>
            <w:vMerge w:val="restart"/>
            <w:shd w:val="clear" w:color="auto" w:fill="F2F2F2"/>
          </w:tcPr>
          <w:p w:rsidR="0056173A" w:rsidRPr="00CF6416" w:rsidRDefault="0056173A" w:rsidP="00CF641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AEC" w:rsidRPr="00CF6416" w:rsidRDefault="00AA6AEC" w:rsidP="00CF6416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0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3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0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F2F2F2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44F58">
        <w:trPr>
          <w:trHeight w:val="492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59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AEC" w:rsidRPr="00CF6416" w:rsidTr="00832594">
        <w:trPr>
          <w:trHeight w:val="411"/>
        </w:trPr>
        <w:tc>
          <w:tcPr>
            <w:tcW w:w="328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AA6AEC" w:rsidRPr="00CF6416" w:rsidRDefault="00AA6AEC" w:rsidP="00CF6416">
            <w:pPr>
              <w:spacing w:line="36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53" w:type="pct"/>
          </w:tcPr>
          <w:p w:rsidR="00AA6AEC" w:rsidRPr="00CF6416" w:rsidRDefault="00AA6AEC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CF6416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8"/>
        </w:trPr>
        <w:tc>
          <w:tcPr>
            <w:tcW w:w="328" w:type="pct"/>
            <w:vMerge w:val="restar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07" w:type="pct"/>
            <w:vMerge w:val="restart"/>
            <w:shd w:val="clear" w:color="auto" w:fill="EEEEEE"/>
          </w:tcPr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A" w:rsidRPr="00CF6416" w:rsidRDefault="0056173A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DD2" w:rsidRPr="00CF6416" w:rsidRDefault="0018584D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Nazwa i adres szkoły </w:t>
            </w:r>
          </w:p>
        </w:tc>
        <w:tc>
          <w:tcPr>
            <w:tcW w:w="2353" w:type="pct"/>
          </w:tcPr>
          <w:p w:rsidR="00DA2DD2" w:rsidRPr="00CF6416" w:rsidRDefault="0018584D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97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Typ szkoły </w:t>
            </w:r>
          </w:p>
        </w:tc>
        <w:tc>
          <w:tcPr>
            <w:tcW w:w="2353" w:type="pct"/>
          </w:tcPr>
          <w:p w:rsidR="00DA2DD2" w:rsidRPr="00CF6416" w:rsidRDefault="008D300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8D3002" w:rsidRPr="00CF6416" w:rsidRDefault="008D300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A73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6B03" w:rsidRPr="00CF6416">
              <w:rPr>
                <w:rFonts w:ascii="Times New Roman" w:hAnsi="Times New Roman" w:cs="Times New Roman"/>
                <w:sz w:val="20"/>
                <w:szCs w:val="20"/>
              </w:rPr>
              <w:t>Zasadnicza Szkoła Zawodowa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26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Kierunek kształcenia </w:t>
            </w:r>
          </w:p>
        </w:tc>
        <w:tc>
          <w:tcPr>
            <w:tcW w:w="2353" w:type="pct"/>
          </w:tcPr>
          <w:p w:rsidR="00DA2DD2" w:rsidRPr="00CF6416" w:rsidRDefault="0018584D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57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orzeczenie o niepełnosprawności  </w:t>
            </w:r>
            <w:r w:rsidRPr="00CF64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8D300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DA2DD2" w:rsidRPr="00CF6416" w:rsidRDefault="008D3002" w:rsidP="00CF6416">
            <w:pPr>
              <w:tabs>
                <w:tab w:val="left" w:pos="21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1" allowOverlap="0" wp14:anchorId="2E3A39E8" wp14:editId="0ACC3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584D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500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tabs>
                <w:tab w:val="center" w:pos="1243"/>
                <w:tab w:val="center" w:pos="2401"/>
                <w:tab w:val="right" w:pos="323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posiadająca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orzeczenie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ab/>
              <w:t>o</w:t>
            </w:r>
          </w:p>
          <w:p w:rsidR="00DA2DD2" w:rsidRPr="00CF6416" w:rsidRDefault="0018584D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potrzebie kształcenia specjalnego</w:t>
            </w:r>
          </w:p>
        </w:tc>
        <w:tc>
          <w:tcPr>
            <w:tcW w:w="2353" w:type="pct"/>
          </w:tcPr>
          <w:p w:rsidR="008D300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0" wp14:anchorId="77ABA34D" wp14:editId="0EA4A7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 TAK</w:t>
            </w:r>
          </w:p>
          <w:p w:rsidR="00DA2DD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0" wp14:anchorId="5DB6D995" wp14:editId="4AC607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18584D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D2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890"/>
        </w:trPr>
        <w:tc>
          <w:tcPr>
            <w:tcW w:w="328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DA2DD2" w:rsidRPr="00CF6416" w:rsidRDefault="00DA2DD2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DA2DD2" w:rsidRPr="00CF6416" w:rsidRDefault="0018584D" w:rsidP="00CF6416">
            <w:pPr>
              <w:spacing w:line="36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zaświadczenie o chorobie przewlekłej  (m.in. cukrzyca, choroby serca, choroby układu kostnego, etc..) </w:t>
            </w:r>
          </w:p>
        </w:tc>
        <w:tc>
          <w:tcPr>
            <w:tcW w:w="2353" w:type="pct"/>
          </w:tcPr>
          <w:p w:rsidR="008D3002" w:rsidRPr="00CF6416" w:rsidRDefault="0018584D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3002"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0" wp14:anchorId="77ABA34D" wp14:editId="0EA4A7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3002"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DA2DD2" w:rsidRPr="00CF6416" w:rsidRDefault="008D3002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1" allowOverlap="0" wp14:anchorId="5DB6D995" wp14:editId="4AC607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832594" w:rsidRPr="00CF6416" w:rsidTr="00844F58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1034"/>
        </w:trPr>
        <w:tc>
          <w:tcPr>
            <w:tcW w:w="328" w:type="pct"/>
            <w:vMerge w:val="restart"/>
            <w:shd w:val="clear" w:color="auto" w:fill="EEEEEE"/>
          </w:tcPr>
          <w:p w:rsidR="00832594" w:rsidRPr="00CF6416" w:rsidRDefault="00832594" w:rsidP="00CF6416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707" w:type="pct"/>
            <w:vMerge w:val="restart"/>
            <w:shd w:val="clear" w:color="auto" w:fill="EEEEEE"/>
            <w:vAlign w:val="center"/>
          </w:tcPr>
          <w:p w:rsidR="00832594" w:rsidRPr="00CF6416" w:rsidRDefault="00832594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 oferowanego wsparcia  </w:t>
            </w:r>
          </w:p>
          <w:p w:rsidR="00832594" w:rsidRPr="00CF6416" w:rsidRDefault="00832594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2594" w:rsidRPr="00CF6416" w:rsidRDefault="00832594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(do wyboru przez </w:t>
            </w:r>
          </w:p>
          <w:p w:rsidR="00832594" w:rsidRPr="00CF6416" w:rsidRDefault="00832594" w:rsidP="00CF6416">
            <w:pPr>
              <w:spacing w:line="360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kandydata    na uczestnika projektu) </w:t>
            </w:r>
          </w:p>
          <w:p w:rsidR="00832594" w:rsidRPr="00CF6416" w:rsidRDefault="00832594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pct"/>
            <w:shd w:val="clear" w:color="auto" w:fill="EEEEEE"/>
          </w:tcPr>
          <w:p w:rsidR="00832594" w:rsidRPr="00CF6416" w:rsidRDefault="00832594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Praktyki/staże zawodowe  </w:t>
            </w:r>
          </w:p>
          <w:p w:rsidR="00832594" w:rsidRPr="00CF6416" w:rsidRDefault="00832594" w:rsidP="00CF6416">
            <w:pPr>
              <w:spacing w:line="360" w:lineRule="auto"/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(w przedsiębiorstwach woj.  Śląskiego pozwalające przygotować się do podjęcia pracy w nowym zawodzie)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832594" w:rsidRPr="00CF6416" w:rsidRDefault="00832594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1" locked="0" layoutInCell="1" allowOverlap="0" wp14:anchorId="62E38ADB" wp14:editId="4E52E2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832594" w:rsidRPr="00CF6416" w:rsidRDefault="00832594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0" wp14:anchorId="5CDA6E7B" wp14:editId="42CD40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2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BF1BD8" w:rsidRPr="00CF6416" w:rsidTr="009C6AC9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2013"/>
        </w:trPr>
        <w:tc>
          <w:tcPr>
            <w:tcW w:w="328" w:type="pct"/>
            <w:vMerge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EEEEEE"/>
            <w:vAlign w:val="center"/>
          </w:tcPr>
          <w:p w:rsidR="00BF1BD8" w:rsidRPr="00CF6416" w:rsidRDefault="00BF1BD8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>II. Szkolenia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kursy zawodowe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kursy nadające uprawnienia 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>z zakresu</w:t>
            </w:r>
          </w:p>
          <w:p w:rsidR="00BF1BD8" w:rsidRPr="00CF6416" w:rsidRDefault="00BF1BD8" w:rsidP="00CF641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pct"/>
          </w:tcPr>
          <w:p w:rsidR="00BF1BD8" w:rsidRP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F1B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uczniów ZS im. S</w:t>
            </w:r>
            <w:r w:rsidR="00DC10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</w:t>
            </w:r>
            <w:r w:rsidRPr="00BF1B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Staszica w Zawierciu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BF1BD8" w:rsidRPr="00CF6416" w:rsidRDefault="00BF1BD8" w:rsidP="00CF641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0752" behindDoc="1" locked="0" layoutInCell="1" allowOverlap="0" wp14:anchorId="22C86227" wp14:editId="7C6A3E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programowania JAVA, C++</w:t>
            </w:r>
          </w:p>
          <w:p w:rsidR="00BF1BD8" w:rsidRPr="00CF6416" w:rsidRDefault="00BF1BD8" w:rsidP="00CF641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9728" behindDoc="1" locked="0" layoutInCell="1" allowOverlap="0" wp14:anchorId="12EA71CF" wp14:editId="471CD6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obsługi obrabiarek sterowanych numerycznie CNC</w:t>
            </w:r>
          </w:p>
          <w:p w:rsidR="00BF1BD8" w:rsidRDefault="00BF1BD8" w:rsidP="00CF641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8704" behindDoc="1" locked="0" layoutInCell="1" allowOverlap="0" wp14:anchorId="385672CF" wp14:editId="677F4E6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sz w:val="20"/>
                <w:szCs w:val="20"/>
              </w:rPr>
              <w:t>Kurs Grafiki Komputerowej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6896" behindDoc="1" locked="0" layoutInCell="1" allowOverlap="0" wp14:anchorId="3AA15558" wp14:editId="5A53E3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projektowania stron WWW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5872" behindDoc="1" locked="0" layoutInCell="1" allowOverlap="0" wp14:anchorId="5F52C528" wp14:editId="056270C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2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urs prawa jazdy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854848" behindDoc="1" locked="0" layoutInCell="1" allowOverlap="0" wp14:anchorId="2C8DC662" wp14:editId="56005E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spawacza MIG</w:t>
            </w:r>
          </w:p>
          <w:p w:rsid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1" locked="0" layoutInCell="1" allowOverlap="0" wp14:anchorId="673B8687" wp14:editId="71A4D7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sz w:val="20"/>
                <w:szCs w:val="20"/>
              </w:rPr>
              <w:t>Kurs spawacza MAG</w:t>
            </w:r>
          </w:p>
          <w:p w:rsidR="00DC1098" w:rsidRDefault="00DC109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F1BD8" w:rsidRP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F1B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uczniów ZS w Szczekocinach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0" wp14:anchorId="5F52C528" wp14:editId="056270C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2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obsługi wózków widłowych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9968" behindDoc="1" locked="0" layoutInCell="1" allowOverlap="0" wp14:anchorId="2C8DC662" wp14:editId="56005E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obsługi obrabiarek sterowanych numerycznie CNC</w:t>
            </w:r>
          </w:p>
          <w:p w:rsid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8944" behindDoc="1" locked="0" layoutInCell="1" allowOverlap="0" wp14:anchorId="673B8687" wp14:editId="71A4D7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sz w:val="20"/>
                <w:szCs w:val="20"/>
              </w:rPr>
              <w:t>Kurs Wizażu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1232" behindDoc="1" locked="0" layoutInCell="1" allowOverlap="0" wp14:anchorId="43F50552" wp14:editId="29D9EBF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3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prawa jazdy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0208" behindDoc="1" locked="0" layoutInCell="1" allowOverlap="0" wp14:anchorId="283D252A" wp14:editId="4CC780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7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spawacza MIG</w:t>
            </w:r>
          </w:p>
          <w:p w:rsid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9184" behindDoc="1" locked="0" layoutInCell="1" allowOverlap="0" wp14:anchorId="1CAB733A" wp14:editId="7870365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sz w:val="20"/>
                <w:szCs w:val="20"/>
              </w:rPr>
              <w:t>Kurs spawacza MAG</w:t>
            </w:r>
          </w:p>
          <w:p w:rsid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5328" behindDoc="1" locked="0" layoutInCell="1" allowOverlap="0" wp14:anchorId="43F50552" wp14:editId="29D9EBF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koparko – ładowarki</w:t>
            </w:r>
          </w:p>
          <w:p w:rsidR="00DC1098" w:rsidRDefault="00DC109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C1098" w:rsidRPr="00CF6416" w:rsidRDefault="00DC109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C10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uczniów ZS Ekonomicznych w Zawierciu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BF1BD8" w:rsidRPr="00CF6416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4304" behindDoc="1" locked="0" layoutInCell="1" allowOverlap="0" wp14:anchorId="283D252A" wp14:editId="4CC780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C1098"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kelnerski</w:t>
            </w:r>
          </w:p>
          <w:p w:rsidR="00BF1BD8" w:rsidRDefault="00BF1BD8" w:rsidP="00BF1BD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3280" behindDoc="1" locked="0" layoutInCell="1" allowOverlap="0" wp14:anchorId="1CAB733A" wp14:editId="7870365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1098" w:rsidRPr="00DC1098">
              <w:rPr>
                <w:rFonts w:ascii="Times New Roman" w:hAnsi="Times New Roman" w:cs="Times New Roman"/>
                <w:sz w:val="20"/>
                <w:szCs w:val="20"/>
              </w:rPr>
              <w:t>Kurs baristy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9424" behindDoc="1" locked="0" layoutInCell="1" allowOverlap="0" wp14:anchorId="21E98A34" wp14:editId="1767B8A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obsługi kas fiskalnych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8400" behindDoc="1" locked="0" layoutInCell="1" allowOverlap="0" wp14:anchorId="01235DEC" wp14:editId="44D6E1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obsługi programu graficznego Corel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0" wp14:anchorId="028C4F23" wp14:editId="5BC4AC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obsługi programu graficznego Photoshop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0" wp14:anchorId="2318EDEF" wp14:editId="0E6CA3B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BF1BD8">
              <w:rPr>
                <w:rFonts w:ascii="Times New Roman" w:hAnsi="Times New Roman" w:cs="Times New Roman"/>
                <w:noProof/>
                <w:sz w:val="20"/>
                <w:szCs w:val="20"/>
              </w:rPr>
              <w:t>Kurs prawa jazdy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C1098" w:rsidRP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C10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uczniów ZS w Porębie: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1472" behindDoc="1" locked="0" layoutInCell="1" allowOverlap="0" wp14:anchorId="78D29985" wp14:editId="425879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Szkolenie w zakresie ochrony lotnictwa cywilnego i bezpieczeństwa (safety i security)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0448" behindDoc="1" locked="0" layoutInCell="1" allowOverlap="0" wp14:anchorId="574A679E" wp14:editId="5C75EF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na operatora bezzałogowego statku powietrznego (UAVO)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3520" behindDoc="1" locked="0" layoutInCell="1" allowOverlap="0" wp14:anchorId="33650523" wp14:editId="4582D24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9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przygotowawczy na studia - przygotowanie do studiów na Politechnice Śląskiej – kierunek: transport, specjalność: nawigacja powietrzna i mechanika lotnicza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C1098" w:rsidRP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C10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uczniów ZSiP im. Marii Grzegorzewskiej w Zawierciu: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6592" behindDoc="1" locked="0" layoutInCell="1" allowOverlap="0" wp14:anchorId="5BCB2484" wp14:editId="1B44BE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technik ogrodnik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5568" behindDoc="1" locked="0" layoutInCell="1" allowOverlap="0" wp14:anchorId="3757EEE6" wp14:editId="4374CB2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monter zabudowy i robót wykończeniowych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9664" behindDoc="1" locked="0" layoutInCell="1" allowOverlap="0" wp14:anchorId="72A1F8E5" wp14:editId="4AD65A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9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na pracownika pomocy kuchenno gospodarczej</w:t>
            </w:r>
          </w:p>
          <w:p w:rsidR="00DC1098" w:rsidRP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C10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Dla uczniów ZS im. prof. Romana Gostkowskiego w Łazach: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3760" behindDoc="1" locked="0" layoutInCell="1" allowOverlap="0" wp14:anchorId="32DFC180" wp14:editId="4D0F299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operatora wózków widłowych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2736" behindDoc="1" locked="0" layoutInCell="1" allowOverlap="0" wp14:anchorId="59BC24E8" wp14:editId="21E0AC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operatora suwnic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4784" behindDoc="1" locked="0" layoutInCell="1" allowOverlap="0" wp14:anchorId="4357C9DB" wp14:editId="19E7BFC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0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kasy fiskalnej</w:t>
            </w:r>
          </w:p>
          <w:p w:rsidR="00DC1098" w:rsidRPr="00CF6416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8640" behindDoc="1" locked="0" layoutInCell="1" allowOverlap="0" wp14:anchorId="1C62B2CA" wp14:editId="1171AB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Kurs języka mig</w:t>
            </w:r>
            <w:bookmarkStart w:id="0" w:name="_GoBack"/>
            <w:bookmarkEnd w:id="0"/>
            <w:r w:rsidRPr="00DC1098">
              <w:rPr>
                <w:rFonts w:ascii="Times New Roman" w:hAnsi="Times New Roman" w:cs="Times New Roman"/>
                <w:noProof/>
                <w:sz w:val="20"/>
                <w:szCs w:val="20"/>
              </w:rPr>
              <w:t>owego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7616" behindDoc="1" locked="0" layoutInCell="1" allowOverlap="0" wp14:anchorId="50CC34B8" wp14:editId="450F690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ADR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0688" behindDoc="1" locked="0" layoutInCell="1" allowOverlap="0" wp14:anchorId="7B3D5136" wp14:editId="7A6187B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9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>
              <w:rPr>
                <w:szCs w:val="24"/>
              </w:rPr>
              <w:t>Kurs DGR</w:t>
            </w:r>
          </w:p>
          <w:p w:rsid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6832" behindDoc="1" locked="0" layoutInCell="1" allowOverlap="0" wp14:anchorId="6AA7237F" wp14:editId="29099D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40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 AUTOCAD</w:t>
            </w:r>
          </w:p>
          <w:p w:rsidR="00DC1098" w:rsidRPr="00DC1098" w:rsidRDefault="00DC1098" w:rsidP="00DC109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7856" behindDoc="1" locked="0" layoutInCell="1" allowOverlap="0" wp14:anchorId="70F0B879" wp14:editId="5DE1E0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0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DC1098">
              <w:rPr>
                <w:rFonts w:ascii="Times New Roman" w:hAnsi="Times New Roman" w:cs="Times New Roman"/>
                <w:sz w:val="20"/>
                <w:szCs w:val="20"/>
              </w:rPr>
              <w:t>Kursie języka zawodowego (j. angielski, j. niemiecki)</w:t>
            </w:r>
          </w:p>
        </w:tc>
      </w:tr>
      <w:tr w:rsidR="00BF1BD8" w:rsidRPr="00CF6416" w:rsidTr="00180F8C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1380"/>
        </w:trPr>
        <w:tc>
          <w:tcPr>
            <w:tcW w:w="328" w:type="pct"/>
            <w:vMerge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EEEEEE"/>
            <w:vAlign w:val="bottom"/>
          </w:tcPr>
          <w:p w:rsidR="00BF1BD8" w:rsidRPr="00CF6416" w:rsidRDefault="00BF1BD8" w:rsidP="00CF64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EEEEEE"/>
          </w:tcPr>
          <w:p w:rsidR="00BF1BD8" w:rsidRPr="00CF6416" w:rsidRDefault="00BF1BD8" w:rsidP="00CF6416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>. Wizyty zawodowe dla uczniów/uczennic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(dot.  uczniów ZS Ekonomicznych w Zawierciu)</w:t>
            </w:r>
          </w:p>
        </w:tc>
        <w:tc>
          <w:tcPr>
            <w:tcW w:w="2353" w:type="pct"/>
          </w:tcPr>
          <w:p w:rsidR="00BF1BD8" w:rsidRPr="00CF6416" w:rsidRDefault="00BF1BD8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6112" behindDoc="1" locked="0" layoutInCell="1" allowOverlap="0" wp14:anchorId="42517EF4" wp14:editId="4B80204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BF1BD8" w:rsidRPr="00CF6416" w:rsidRDefault="00BF1BD8" w:rsidP="00CF6416">
            <w:pPr>
              <w:tabs>
                <w:tab w:val="center" w:pos="401"/>
                <w:tab w:val="center" w:pos="1089"/>
              </w:tabs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7136" behindDoc="1" locked="0" layoutInCell="1" allowOverlap="0" wp14:anchorId="0D63CC4B" wp14:editId="48A114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77B2A" w:rsidRPr="00CF6416" w:rsidTr="00832594">
        <w:tblPrEx>
          <w:tblCellMar>
            <w:top w:w="7" w:type="dxa"/>
            <w:left w:w="108" w:type="dxa"/>
            <w:bottom w:w="0" w:type="dxa"/>
            <w:right w:w="63" w:type="dxa"/>
          </w:tblCellMar>
        </w:tblPrEx>
        <w:trPr>
          <w:trHeight w:val="902"/>
        </w:trPr>
        <w:tc>
          <w:tcPr>
            <w:tcW w:w="328" w:type="pct"/>
            <w:vMerge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bottom w:val="single" w:sz="4" w:space="0" w:color="00000A"/>
            </w:tcBorders>
            <w:shd w:val="clear" w:color="auto" w:fill="EEEEEE"/>
          </w:tcPr>
          <w:p w:rsidR="00577B2A" w:rsidRPr="00CF6416" w:rsidRDefault="00BF1BD8" w:rsidP="00CF6416">
            <w:pPr>
              <w:spacing w:line="360" w:lineRule="auto"/>
              <w:ind w:left="19"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577B2A"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Doradztwo edukacyjno-zawodowe </w:t>
            </w:r>
            <w:r w:rsidR="00577B2A" w:rsidRPr="00CF6416">
              <w:rPr>
                <w:rFonts w:ascii="Times New Roman" w:hAnsi="Times New Roman" w:cs="Times New Roman"/>
                <w:sz w:val="20"/>
                <w:szCs w:val="20"/>
              </w:rPr>
              <w:t>(forma wsparcia obligatoryjna dla wszystkich uczestników Projektu).</w:t>
            </w:r>
          </w:p>
        </w:tc>
        <w:tc>
          <w:tcPr>
            <w:tcW w:w="2353" w:type="pct"/>
            <w:tcBorders>
              <w:bottom w:val="single" w:sz="4" w:space="0" w:color="00000A"/>
            </w:tcBorders>
          </w:tcPr>
          <w:p w:rsidR="00577B2A" w:rsidRPr="00CF6416" w:rsidRDefault="00577B2A" w:rsidP="00CF641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1" locked="0" layoutInCell="1" allowOverlap="0" wp14:anchorId="681F9E88" wp14:editId="2011BA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577B2A" w:rsidRPr="00CF6416" w:rsidRDefault="00577B2A" w:rsidP="00CF6416">
            <w:pPr>
              <w:spacing w:line="360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F641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1" locked="0" layoutInCell="1" allowOverlap="0" wp14:anchorId="633DB333" wp14:editId="51108A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641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577B2A" w:rsidRPr="00CF6416" w:rsidRDefault="00577B2A" w:rsidP="00CF6416">
            <w:pPr>
              <w:spacing w:line="36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594" w:rsidRDefault="00832594" w:rsidP="00832594">
      <w:pPr>
        <w:spacing w:after="0" w:line="240" w:lineRule="auto"/>
        <w:ind w:right="353"/>
        <w:rPr>
          <w:sz w:val="20"/>
        </w:rPr>
      </w:pPr>
    </w:p>
    <w:p w:rsidR="00CF6416" w:rsidRDefault="00CF6416" w:rsidP="00832594">
      <w:pPr>
        <w:spacing w:after="0" w:line="240" w:lineRule="auto"/>
        <w:ind w:right="353"/>
        <w:rPr>
          <w:sz w:val="20"/>
        </w:rPr>
      </w:pPr>
    </w:p>
    <w:p w:rsidR="00CF6416" w:rsidRDefault="00CF6416" w:rsidP="00832594">
      <w:pPr>
        <w:spacing w:after="0" w:line="240" w:lineRule="auto"/>
        <w:ind w:right="353"/>
        <w:rPr>
          <w:sz w:val="20"/>
        </w:rPr>
      </w:pPr>
    </w:p>
    <w:p w:rsidR="00DA2DD2" w:rsidRPr="00CF6416" w:rsidRDefault="0018584D" w:rsidP="00832594">
      <w:pPr>
        <w:spacing w:after="0" w:line="240" w:lineRule="auto"/>
        <w:ind w:right="353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…………………………………………….             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M</w:t>
      </w:r>
      <w:r w:rsidRPr="00CF6416">
        <w:rPr>
          <w:rFonts w:ascii="Times New Roman" w:hAnsi="Times New Roman" w:cs="Times New Roman"/>
          <w:b/>
          <w:sz w:val="20"/>
          <w:szCs w:val="20"/>
        </w:rPr>
        <w:t xml:space="preserve">iejscowość,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D</w:t>
      </w:r>
      <w:r w:rsidRPr="00CF6416">
        <w:rPr>
          <w:rFonts w:ascii="Times New Roman" w:hAnsi="Times New Roman" w:cs="Times New Roman"/>
          <w:b/>
          <w:sz w:val="20"/>
          <w:szCs w:val="20"/>
        </w:rPr>
        <w:t xml:space="preserve">ata                                        </w:t>
      </w:r>
      <w:r w:rsidR="00832594" w:rsidRPr="00CF6416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F64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594" w:rsidRPr="00CF64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416" w:rsidRPr="00CF6416">
        <w:rPr>
          <w:rFonts w:ascii="Times New Roman" w:hAnsi="Times New Roman" w:cs="Times New Roman"/>
          <w:b/>
          <w:sz w:val="20"/>
          <w:szCs w:val="20"/>
        </w:rPr>
        <w:t>P</w:t>
      </w:r>
      <w:r w:rsidRPr="00CF6416">
        <w:rPr>
          <w:rFonts w:ascii="Times New Roman" w:hAnsi="Times New Roman" w:cs="Times New Roman"/>
          <w:b/>
          <w:sz w:val="20"/>
          <w:szCs w:val="20"/>
        </w:rPr>
        <w:t>odpis Kandydata</w:t>
      </w:r>
      <w:r w:rsidRPr="00CF64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416" w:rsidRDefault="0018584D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CF6416" w:rsidRDefault="0018584D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………………………………..……</w:t>
      </w:r>
      <w:r w:rsidR="00CF6416">
        <w:rPr>
          <w:rFonts w:ascii="Times New Roman" w:hAnsi="Times New Roman" w:cs="Times New Roman"/>
          <w:sz w:val="20"/>
          <w:szCs w:val="20"/>
        </w:rPr>
        <w:t>………</w:t>
      </w:r>
    </w:p>
    <w:p w:rsidR="00DA2DD2" w:rsidRPr="00CF6416" w:rsidRDefault="00CF6416" w:rsidP="00CF6416">
      <w:pPr>
        <w:spacing w:after="0" w:line="240" w:lineRule="auto"/>
        <w:ind w:left="4678" w:right="797" w:hanging="10"/>
        <w:rPr>
          <w:rFonts w:ascii="Times New Roman" w:hAnsi="Times New Roman" w:cs="Times New Roman"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>P</w:t>
      </w:r>
      <w:r w:rsidR="0018584D" w:rsidRPr="00CF6416">
        <w:rPr>
          <w:rFonts w:ascii="Times New Roman" w:hAnsi="Times New Roman" w:cs="Times New Roman"/>
          <w:b/>
          <w:sz w:val="20"/>
          <w:szCs w:val="20"/>
        </w:rPr>
        <w:t>odpis rodzica lub opiekuna prawnego*</w:t>
      </w:r>
      <w:r w:rsidR="0018584D" w:rsidRPr="00CF64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416" w:rsidRPr="00CF6416" w:rsidRDefault="0018584D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CF6416" w:rsidRPr="00CF6416" w:rsidRDefault="00CF6416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</w:p>
    <w:p w:rsidR="00DA2DD2" w:rsidRPr="00CF6416" w:rsidRDefault="0018584D" w:rsidP="00CF6416">
      <w:pPr>
        <w:spacing w:after="0"/>
        <w:ind w:right="1013"/>
        <w:rPr>
          <w:rFonts w:ascii="Times New Roman" w:hAnsi="Times New Roman" w:cs="Times New Roman"/>
          <w:b/>
          <w:sz w:val="20"/>
          <w:szCs w:val="20"/>
        </w:rPr>
      </w:pPr>
      <w:r w:rsidRPr="00CF6416">
        <w:rPr>
          <w:rFonts w:ascii="Times New Roman" w:hAnsi="Times New Roman" w:cs="Times New Roman"/>
          <w:b/>
          <w:sz w:val="20"/>
          <w:szCs w:val="20"/>
        </w:rPr>
        <w:t xml:space="preserve">*wymagany w przypadku, gdy Kandydat jest osobą niepełnoletnią </w:t>
      </w:r>
    </w:p>
    <w:sectPr w:rsidR="00DA2DD2" w:rsidRPr="00CF6416" w:rsidSect="00844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1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1E" w:rsidRDefault="0093361E">
      <w:pPr>
        <w:spacing w:after="0" w:line="240" w:lineRule="auto"/>
      </w:pPr>
      <w:r>
        <w:separator/>
      </w:r>
    </w:p>
  </w:endnote>
  <w:endnote w:type="continuationSeparator" w:id="0">
    <w:p w:rsidR="0093361E" w:rsidRDefault="0093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33E">
      <w:rPr>
        <w:noProof/>
      </w:rPr>
      <w:t>3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0"/>
      <w:ind w:right="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A2DD2" w:rsidRDefault="0018584D">
    <w:pPr>
      <w:spacing w:after="0"/>
      <w:ind w:left="2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1E" w:rsidRDefault="0093361E">
      <w:pPr>
        <w:spacing w:after="200" w:line="282" w:lineRule="auto"/>
        <w:ind w:left="283" w:right="44" w:hanging="283"/>
        <w:jc w:val="both"/>
      </w:pPr>
      <w:r>
        <w:separator/>
      </w:r>
    </w:p>
  </w:footnote>
  <w:footnote w:type="continuationSeparator" w:id="0">
    <w:p w:rsidR="0093361E" w:rsidRDefault="0093361E">
      <w:pPr>
        <w:spacing w:after="200" w:line="282" w:lineRule="auto"/>
        <w:ind w:left="283" w:right="44" w:hanging="283"/>
        <w:jc w:val="both"/>
      </w:pPr>
      <w:r>
        <w:continuationSeparator/>
      </w:r>
    </w:p>
  </w:footnote>
  <w:footnote w:id="1">
    <w:p w:rsidR="00DA2DD2" w:rsidRPr="00CF6416" w:rsidRDefault="0018584D" w:rsidP="00844F58">
      <w:pPr>
        <w:pStyle w:val="footnotedescription"/>
        <w:spacing w:after="0" w:line="283" w:lineRule="auto"/>
        <w:ind w:left="284" w:right="45" w:hanging="284"/>
        <w:jc w:val="both"/>
        <w:rPr>
          <w:rFonts w:ascii="Times New Roman" w:hAnsi="Times New Roman" w:cs="Times New Roman"/>
          <w:sz w:val="16"/>
          <w:szCs w:val="16"/>
        </w:rPr>
      </w:pPr>
      <w:r w:rsidRPr="00CF6416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CF6416">
        <w:rPr>
          <w:rFonts w:ascii="Times New Roman" w:hAnsi="Times New Roman" w:cs="Times New Roman"/>
          <w:sz w:val="16"/>
          <w:szCs w:val="16"/>
        </w:rPr>
        <w:t xml:space="preserve"> Zgodnie z </w:t>
      </w:r>
      <w:r w:rsidRPr="00CF6416">
        <w:rPr>
          <w:rFonts w:ascii="Times New Roman" w:hAnsi="Times New Roman" w:cs="Times New Roman"/>
          <w:i/>
          <w:sz w:val="16"/>
          <w:szCs w:val="16"/>
        </w:rPr>
        <w:t>Regulaminem uczestnictwa i rekrutacji w projekcie</w:t>
      </w:r>
      <w:r w:rsidRPr="00CF6416">
        <w:rPr>
          <w:rFonts w:ascii="Times New Roman" w:hAnsi="Times New Roman" w:cs="Times New Roman"/>
          <w:sz w:val="16"/>
          <w:szCs w:val="16"/>
        </w:rPr>
        <w:t xml:space="preserve"> – należy przedłożyć kopię orzeczenia o niepełnosprawności w tym niepełnosprawności intelektualnej w stopniu lekkim, orzeczenia o potrzebie kształcenia specjalnego lub zaświadczenie o chorobie przewlekłej. </w:t>
      </w:r>
    </w:p>
  </w:footnote>
  <w:footnote w:id="2">
    <w:p w:rsidR="00832594" w:rsidRDefault="00832594">
      <w:pPr>
        <w:pStyle w:val="footnotedescription"/>
        <w:spacing w:after="0" w:line="292" w:lineRule="auto"/>
        <w:ind w:right="0"/>
      </w:pPr>
      <w:r w:rsidRPr="00CF6416">
        <w:rPr>
          <w:rStyle w:val="footnotemark"/>
          <w:rFonts w:ascii="Times New Roman" w:hAnsi="Times New Roman" w:cs="Times New Roman"/>
          <w:sz w:val="16"/>
          <w:szCs w:val="16"/>
        </w:rPr>
        <w:footnoteRef/>
      </w:r>
      <w:r w:rsidRPr="00CF6416">
        <w:rPr>
          <w:rFonts w:ascii="Times New Roman" w:hAnsi="Times New Roman" w:cs="Times New Roman"/>
          <w:sz w:val="16"/>
          <w:szCs w:val="16"/>
        </w:rPr>
        <w:t xml:space="preserve"> Szczegóły wsparcia oferowanego w ramach projektu zawiera §6 oraz 7 </w:t>
      </w:r>
      <w:r w:rsidRPr="00CF6416">
        <w:rPr>
          <w:rFonts w:ascii="Times New Roman" w:hAnsi="Times New Roman" w:cs="Times New Roman"/>
          <w:i/>
          <w:sz w:val="16"/>
          <w:szCs w:val="16"/>
        </w:rPr>
        <w:t xml:space="preserve">Regulaminu rekrutacji i uczestnictwa w projekcie </w:t>
      </w:r>
      <w:r w:rsidRPr="00CF6416">
        <w:rPr>
          <w:rFonts w:ascii="Times New Roman" w:hAnsi="Times New Roman" w:cs="Times New Roman"/>
          <w:sz w:val="16"/>
          <w:szCs w:val="16"/>
        </w:rPr>
        <w:t>(dostępny w biurze projektu oraz na stronach Realizatora i szkoły)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Pr="00844F58" w:rsidRDefault="00B12982" w:rsidP="00B12982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2" w:rsidRDefault="0018584D">
    <w:pPr>
      <w:spacing w:after="98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582168</wp:posOffset>
          </wp:positionV>
          <wp:extent cx="6259068" cy="637032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068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DA2DD2" w:rsidRDefault="0018584D">
    <w:pPr>
      <w:spacing w:after="0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239"/>
    <w:multiLevelType w:val="hybridMultilevel"/>
    <w:tmpl w:val="4344F836"/>
    <w:lvl w:ilvl="0" w:tplc="EF16D058">
      <w:start w:val="28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C86A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05C1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4FD3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C301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276D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8ED6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AABA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C33CE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4149D"/>
    <w:multiLevelType w:val="hybridMultilevel"/>
    <w:tmpl w:val="E8C43C58"/>
    <w:lvl w:ilvl="0" w:tplc="7B7CC538">
      <w:start w:val="7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C9D2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60BA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238C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8B3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CCFE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749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00C8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149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B2790"/>
    <w:multiLevelType w:val="hybridMultilevel"/>
    <w:tmpl w:val="D93C8E94"/>
    <w:lvl w:ilvl="0" w:tplc="6F34817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02E1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7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E89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6559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277E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CE6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A74F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8D0D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D2"/>
    <w:rsid w:val="00000937"/>
    <w:rsid w:val="000B7A4F"/>
    <w:rsid w:val="0018584D"/>
    <w:rsid w:val="001D19D3"/>
    <w:rsid w:val="002B5FA1"/>
    <w:rsid w:val="003C315D"/>
    <w:rsid w:val="00404360"/>
    <w:rsid w:val="0056173A"/>
    <w:rsid w:val="00577B2A"/>
    <w:rsid w:val="005B3814"/>
    <w:rsid w:val="00757129"/>
    <w:rsid w:val="0079533E"/>
    <w:rsid w:val="00832594"/>
    <w:rsid w:val="00844F58"/>
    <w:rsid w:val="008A7029"/>
    <w:rsid w:val="008C13C3"/>
    <w:rsid w:val="008D2940"/>
    <w:rsid w:val="008D3002"/>
    <w:rsid w:val="008E0DD3"/>
    <w:rsid w:val="008E17C0"/>
    <w:rsid w:val="0093361E"/>
    <w:rsid w:val="00A90A73"/>
    <w:rsid w:val="00AA6AEC"/>
    <w:rsid w:val="00B05C30"/>
    <w:rsid w:val="00B12982"/>
    <w:rsid w:val="00BF1BD8"/>
    <w:rsid w:val="00C41246"/>
    <w:rsid w:val="00CF6416"/>
    <w:rsid w:val="00DA2DD2"/>
    <w:rsid w:val="00DC1098"/>
    <w:rsid w:val="00EA606F"/>
    <w:rsid w:val="00EB056D"/>
    <w:rsid w:val="00E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FBE4"/>
  <w15:docId w15:val="{81AD058B-20BE-4C9C-BE7A-3CE9206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0" w:line="287" w:lineRule="auto"/>
      <w:ind w:left="283" w:right="22" w:hanging="28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B1F2-9B4B-44B0-B81E-77CBF8E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Mariusz Żakowski</cp:lastModifiedBy>
  <cp:revision>15</cp:revision>
  <dcterms:created xsi:type="dcterms:W3CDTF">2017-12-03T19:14:00Z</dcterms:created>
  <dcterms:modified xsi:type="dcterms:W3CDTF">2018-09-17T10:21:00Z</dcterms:modified>
</cp:coreProperties>
</file>