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7BCB" w:rsidRPr="00570F58" w:rsidRDefault="00027BCB" w:rsidP="00027BCB">
      <w:pPr>
        <w:ind w:left="36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2.1.1. </w:t>
      </w:r>
      <w:bookmarkStart w:id="0" w:name="_GoBack"/>
      <w:bookmarkEnd w:id="0"/>
      <w:r w:rsidRPr="00570F58">
        <w:rPr>
          <w:rFonts w:ascii="Arial" w:hAnsi="Arial" w:cs="Arial"/>
          <w:b/>
          <w:bCs/>
          <w:sz w:val="24"/>
          <w:szCs w:val="24"/>
        </w:rPr>
        <w:t>Ograniczenia i limity w realizacji projektów, w tym również szczególne warunki dostępu dla konkursu</w:t>
      </w:r>
    </w:p>
    <w:p w:rsidR="00027BCB" w:rsidRPr="00570F58" w:rsidRDefault="00027BCB" w:rsidP="00027BCB">
      <w:pPr>
        <w:numPr>
          <w:ilvl w:val="3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70F58">
        <w:rPr>
          <w:rFonts w:ascii="Arial" w:hAnsi="Arial" w:cs="Arial"/>
          <w:sz w:val="24"/>
          <w:szCs w:val="24"/>
        </w:rPr>
        <w:t xml:space="preserve">Projektodawca adresuje wsparcie do grup docelowych wskazanych w punkcie </w:t>
      </w:r>
      <w:r>
        <w:rPr>
          <w:rFonts w:ascii="Arial" w:hAnsi="Arial" w:cs="Arial"/>
          <w:sz w:val="24"/>
          <w:szCs w:val="24"/>
        </w:rPr>
        <w:t>2.6</w:t>
      </w:r>
      <w:r w:rsidRPr="00570F58">
        <w:rPr>
          <w:rFonts w:ascii="Arial" w:hAnsi="Arial" w:cs="Arial"/>
          <w:sz w:val="24"/>
          <w:szCs w:val="24"/>
        </w:rPr>
        <w:t xml:space="preserve"> (tj. w przypadku osób fizycznych pracują, uczą się lub zamieszkują w rozumieniu przepisów Kodeksu Cywilnego na obszarze realizacji wsparcia, </w:t>
      </w:r>
      <w:r>
        <w:rPr>
          <w:rFonts w:ascii="Arial" w:hAnsi="Arial" w:cs="Arial"/>
          <w:sz w:val="24"/>
          <w:szCs w:val="24"/>
        </w:rPr>
        <w:br/>
      </w:r>
      <w:r w:rsidRPr="00570F58">
        <w:rPr>
          <w:rFonts w:ascii="Arial" w:hAnsi="Arial" w:cs="Arial"/>
          <w:sz w:val="24"/>
          <w:szCs w:val="24"/>
        </w:rPr>
        <w:t>a w przypadku innych podmiotów posiadają siedzibę na wskazanym obszarze województwa śląskiego).</w:t>
      </w:r>
    </w:p>
    <w:p w:rsidR="00027BCB" w:rsidRPr="00570F58" w:rsidRDefault="00027BCB" w:rsidP="00027BCB">
      <w:pPr>
        <w:numPr>
          <w:ilvl w:val="3"/>
          <w:numId w:val="1"/>
        </w:numPr>
        <w:jc w:val="both"/>
        <w:rPr>
          <w:rFonts w:ascii="Arial" w:hAnsi="Arial" w:cs="Arial"/>
          <w:bCs/>
          <w:sz w:val="24"/>
          <w:szCs w:val="24"/>
        </w:rPr>
      </w:pPr>
      <w:r w:rsidRPr="00570F58">
        <w:rPr>
          <w:rFonts w:ascii="Arial" w:hAnsi="Arial" w:cs="Arial"/>
          <w:bCs/>
          <w:sz w:val="24"/>
          <w:szCs w:val="24"/>
        </w:rPr>
        <w:t xml:space="preserve">Uregulowanie stosunku pracy z nauczycielami w związku </w:t>
      </w:r>
      <w:r>
        <w:rPr>
          <w:rFonts w:ascii="Arial" w:hAnsi="Arial" w:cs="Arial"/>
          <w:bCs/>
          <w:sz w:val="24"/>
          <w:szCs w:val="24"/>
        </w:rPr>
        <w:br/>
      </w:r>
      <w:r w:rsidRPr="00570F58">
        <w:rPr>
          <w:rFonts w:ascii="Arial" w:hAnsi="Arial" w:cs="Arial"/>
          <w:bCs/>
          <w:sz w:val="24"/>
          <w:szCs w:val="24"/>
        </w:rPr>
        <w:t xml:space="preserve">z realizacją zadań projektowych musi przebiegać zgodnie </w:t>
      </w:r>
      <w:r>
        <w:rPr>
          <w:rFonts w:ascii="Arial" w:hAnsi="Arial" w:cs="Arial"/>
          <w:bCs/>
          <w:sz w:val="24"/>
          <w:szCs w:val="24"/>
        </w:rPr>
        <w:br/>
      </w:r>
      <w:r w:rsidRPr="00570F58">
        <w:rPr>
          <w:rFonts w:ascii="Arial" w:hAnsi="Arial" w:cs="Arial"/>
          <w:bCs/>
          <w:sz w:val="24"/>
          <w:szCs w:val="24"/>
        </w:rPr>
        <w:t xml:space="preserve">z prawem powszechnie obowiązującym. Już z wniosku </w:t>
      </w:r>
      <w:r>
        <w:rPr>
          <w:rFonts w:ascii="Arial" w:hAnsi="Arial" w:cs="Arial"/>
          <w:bCs/>
          <w:sz w:val="24"/>
          <w:szCs w:val="24"/>
        </w:rPr>
        <w:br/>
      </w:r>
      <w:r w:rsidRPr="00570F58">
        <w:rPr>
          <w:rFonts w:ascii="Arial" w:hAnsi="Arial" w:cs="Arial"/>
          <w:bCs/>
          <w:sz w:val="24"/>
          <w:szCs w:val="24"/>
        </w:rPr>
        <w:t xml:space="preserve">o dofinansowanie powinien wynikać przejrzysty opis sposobu angażowania własnych pracowników przez szkołę jako realizatora, tak aby możliwa była ocena kwalifikowalności kosztów tego zaangażowania na etapie kontroli projektu, czy weryfikacji wniosków o płatność. </w:t>
      </w:r>
      <w:r w:rsidRPr="00570F58">
        <w:rPr>
          <w:rFonts w:ascii="Arial" w:hAnsi="Arial" w:cs="Arial"/>
          <w:b/>
          <w:bCs/>
          <w:sz w:val="24"/>
          <w:szCs w:val="24"/>
        </w:rPr>
        <w:t>Odpowiedzialność za prawidłowe zaangażowanie personelu projektu i rozliczenie kosztów jego zaangażowania zgodnie z prawem powszechnie obowiązującym i Wytycznymi ponosi beneficjent projektu.</w:t>
      </w:r>
    </w:p>
    <w:p w:rsidR="00027BCB" w:rsidRPr="00570F58" w:rsidRDefault="00027BCB" w:rsidP="00027BCB">
      <w:pPr>
        <w:ind w:left="1080"/>
        <w:jc w:val="both"/>
        <w:rPr>
          <w:rFonts w:ascii="Arial" w:hAnsi="Arial" w:cs="Arial"/>
          <w:bCs/>
          <w:sz w:val="24"/>
          <w:szCs w:val="24"/>
        </w:rPr>
      </w:pPr>
      <w:r w:rsidRPr="00570F58">
        <w:rPr>
          <w:rFonts w:ascii="Arial" w:hAnsi="Arial" w:cs="Arial"/>
          <w:bCs/>
          <w:sz w:val="24"/>
          <w:szCs w:val="24"/>
        </w:rPr>
        <w:t xml:space="preserve">W przypadku zorganizowania w publicznej szkole lub placówce zajęć w ramach programów finansowanych ze środków pochodzących z budżetu Unii Europejskiej, zgodnie z przepisami art. 35a ustawy — Karta Nauczyciela, dyrektor szkoły lub placówki może powierzyć prowadzenie tych zajęć nauczycielowi na podstawie tej ustawy. Dotyczy to nauczycieli już zatrudnionych w tej szkole lub placówce (nie dochodzi wówczas do dodatkowego zatrudnienia nauczyciela, lecz nauczyciel prowadzi te zajęcia w ramach nawiązanego już stosunku pracy na podstawie ustawy — Karta Nauczyciela). Jednakże zajęcia w ramach programów finansowanych ze środków pochodzących z budżetu Unii Europejskiej przydzielane są za zgodą nauczyciela. Zajęcia te nie są wliczane do tygodniowego obowiązkowego wymiaru godzin zajęć dydaktycznych, wychowawczych i opiekuńczych, prowadzonych bezpośrednio z uczniami lub wychowankami albo na ich rzecz. Za każdą godzinę prowadzenia tych zajęć przysługuje wynagrodzenie w wysokości ustalonej w sposób określony w art. 35 ust. 3 ustawy — Karta Nauczyciela, tj. takiej jak wynagrodzenie za godziny ponadwymiarowe i godziny doraźnych zastępstw. </w:t>
      </w:r>
    </w:p>
    <w:p w:rsidR="00027BCB" w:rsidRPr="00570F58" w:rsidRDefault="00027BCB" w:rsidP="00027BCB">
      <w:pPr>
        <w:ind w:left="1080"/>
        <w:jc w:val="both"/>
        <w:rPr>
          <w:rFonts w:ascii="Arial" w:hAnsi="Arial" w:cs="Arial"/>
          <w:bCs/>
          <w:sz w:val="24"/>
          <w:szCs w:val="24"/>
        </w:rPr>
      </w:pPr>
      <w:r w:rsidRPr="00570F58">
        <w:rPr>
          <w:rFonts w:ascii="Arial" w:hAnsi="Arial" w:cs="Arial"/>
          <w:bCs/>
          <w:sz w:val="24"/>
          <w:szCs w:val="24"/>
        </w:rPr>
        <w:t xml:space="preserve">W celu realizacji zajęć w ramach programów finansowanych ze środków pochodzących z budżetu Unii Europejskiej, prowadzonych bezpośrednio z uczniami lub wychowankami albo na ich rzecz, w publicznej szkole i placówce może być również zatrudniony nowy nauczyciel, tj. nauczyciel, który nie realizuje w tej szkole lub placówce tygodniowego obowiązkowego </w:t>
      </w:r>
      <w:r w:rsidRPr="00570F58">
        <w:rPr>
          <w:rFonts w:ascii="Arial" w:hAnsi="Arial" w:cs="Arial"/>
          <w:bCs/>
          <w:sz w:val="24"/>
          <w:szCs w:val="24"/>
        </w:rPr>
        <w:lastRenderedPageBreak/>
        <w:t xml:space="preserve">wymiaru godzin zajęć dydaktycznych, wychowawczych i opiekuńczych. Ma to szczególnie znaczenie, w przypadku gdy nauczyciele z danej szkoły nie mogą zaangażować się w realizację zajęć w ramach projektu. Kwestię tę reguluje art. 7e ustawy o systemie oświaty, zgodnie z którym warunkiem zatrudnienia takiego nauczyciela jest posiadanie przez niego kwalifikacji określonych w przepisach wydanych na podstawie art. 9 ust. 2 i 3 ustawy – Karta Nauczyciela oraz spełnianie warunków określonych w art. 10 ust. 5 pkt 2-4a tej ustawy. Nauczyciela takiego zatrudnia się na zasadach określonych w Kodeksie pracy, z tym że za każdą godzinę prowadzenia tych zajęć nauczycielowi przysługuje wynagrodzenie nie wyższe niż wynagrodzenie za jedną godzinę prowadzenia zajęć ustalone w sposób określony w art. 35 ust. 3 ustawy – Karta Nauczyciela dla nauczyciela dyplomowanego posiadającego wykształcenie wyższe magisterskie </w:t>
      </w:r>
      <w:r>
        <w:rPr>
          <w:rFonts w:ascii="Arial" w:hAnsi="Arial" w:cs="Arial"/>
          <w:bCs/>
          <w:sz w:val="24"/>
          <w:szCs w:val="24"/>
        </w:rPr>
        <w:br/>
      </w:r>
      <w:r w:rsidRPr="00570F58">
        <w:rPr>
          <w:rFonts w:ascii="Arial" w:hAnsi="Arial" w:cs="Arial"/>
          <w:bCs/>
          <w:sz w:val="24"/>
          <w:szCs w:val="24"/>
        </w:rPr>
        <w:t>i realizującego tygodniowy obowiązkowy wymiar godzin zajęć, o którym mowa w art. 42 ust. 3 w tabeli w lp. 3 tej ustawy.</w:t>
      </w:r>
    </w:p>
    <w:p w:rsidR="00027BCB" w:rsidRPr="00570F58" w:rsidRDefault="00027BCB" w:rsidP="00027BCB">
      <w:pPr>
        <w:ind w:left="1080"/>
        <w:jc w:val="both"/>
        <w:rPr>
          <w:rFonts w:ascii="Arial" w:hAnsi="Arial" w:cs="Arial"/>
          <w:bCs/>
          <w:sz w:val="24"/>
          <w:szCs w:val="24"/>
        </w:rPr>
      </w:pPr>
      <w:r w:rsidRPr="00570F58">
        <w:rPr>
          <w:rFonts w:ascii="Arial" w:hAnsi="Arial" w:cs="Arial"/>
          <w:bCs/>
          <w:sz w:val="24"/>
          <w:szCs w:val="24"/>
        </w:rPr>
        <w:t>Przed przystąpieniem do realizacji projektu beneficjent – organ prowadzący - powinien posiadać wiedzę, którzy nauczyciele danej szkoły zostaną zaangażowani do realizacji projektu na podstawie art. 35a Karty Nauczyciela oraz ewentualnie zweryfikować możliwość zaangażowania nauczycieli, o których mowa w art. 7e ustawy o systemie oświaty.</w:t>
      </w:r>
    </w:p>
    <w:p w:rsidR="00027BCB" w:rsidRPr="00570F58" w:rsidRDefault="00027BCB" w:rsidP="00027BCB">
      <w:pPr>
        <w:ind w:left="1080"/>
        <w:jc w:val="both"/>
        <w:rPr>
          <w:rFonts w:ascii="Arial" w:hAnsi="Arial" w:cs="Arial"/>
          <w:bCs/>
          <w:sz w:val="24"/>
          <w:szCs w:val="24"/>
        </w:rPr>
      </w:pPr>
      <w:r w:rsidRPr="00570F58">
        <w:rPr>
          <w:rFonts w:ascii="Arial" w:hAnsi="Arial" w:cs="Arial"/>
          <w:bCs/>
          <w:sz w:val="24"/>
          <w:szCs w:val="24"/>
        </w:rPr>
        <w:t>Zgodnie z Wytycznymi w zakresie kwalifikowalności (podrozdział 6.16 pkt 8 lit. b) „wydatki związane z zaangażowaniem osoby wykonującej zadania w projekcie lub projektach są kwalifikowalne, o ile łączne zaangażowanie zawodowe tej osoby w realizację wszystkich projektów finansowanych z funduszy strukturalnych i FS oraz działań finansowanych z innych źródeł, w tym środków własnych beneficjenta i innych podmiotów, nie przekracza 276 godzin miesięcznie”. Zapis ten należy interpretować w kontekście pkt 2 podrozdziału 6.16: „wydatki związane z wynagrodzeniem personelu są ponoszone zgodnie z przepisami krajowymi”.</w:t>
      </w:r>
    </w:p>
    <w:p w:rsidR="00027BCB" w:rsidRPr="00570F58" w:rsidRDefault="00027BCB" w:rsidP="00027BCB">
      <w:pPr>
        <w:ind w:left="1080"/>
        <w:jc w:val="both"/>
        <w:rPr>
          <w:rFonts w:ascii="Arial" w:hAnsi="Arial" w:cs="Arial"/>
          <w:bCs/>
          <w:sz w:val="24"/>
          <w:szCs w:val="24"/>
        </w:rPr>
      </w:pPr>
      <w:r w:rsidRPr="00570F58">
        <w:rPr>
          <w:rFonts w:ascii="Arial" w:hAnsi="Arial" w:cs="Arial"/>
          <w:bCs/>
          <w:sz w:val="24"/>
          <w:szCs w:val="24"/>
        </w:rPr>
        <w:t>Mając na uwadze powyższe, w przypadku nauczycieli zatrudnionych na podstawie ustawy – Karta Nauczyciela do 276 godzin miesięcznie łącznego zaangażowania zawodowego należy uwzględnić cały czas ich pracy, o którym mowa w ustawie - Karta Nauczyciela, a nie wyłącznie zajęcia wynikające z tygodniowego obowiązkowego wymiaru godzin zajęć dydaktycznych, wychowawczych i opiekuńczych (pensum).</w:t>
      </w:r>
    </w:p>
    <w:p w:rsidR="00027BCB" w:rsidRPr="00570F58" w:rsidRDefault="00027BCB" w:rsidP="00027BCB">
      <w:pPr>
        <w:ind w:left="1080"/>
        <w:jc w:val="both"/>
        <w:rPr>
          <w:rFonts w:ascii="Arial" w:hAnsi="Arial" w:cs="Arial"/>
          <w:bCs/>
          <w:sz w:val="24"/>
          <w:szCs w:val="24"/>
        </w:rPr>
      </w:pPr>
      <w:r w:rsidRPr="00570F58">
        <w:rPr>
          <w:rFonts w:ascii="Arial" w:hAnsi="Arial" w:cs="Arial"/>
          <w:bCs/>
          <w:sz w:val="24"/>
          <w:szCs w:val="24"/>
        </w:rPr>
        <w:t xml:space="preserve">Angażowanie wykonawców zewnętrznych (firm lub osób fizycznych) </w:t>
      </w:r>
      <w:r>
        <w:rPr>
          <w:rFonts w:ascii="Arial" w:hAnsi="Arial" w:cs="Arial"/>
          <w:bCs/>
          <w:sz w:val="24"/>
          <w:szCs w:val="24"/>
        </w:rPr>
        <w:br/>
      </w:r>
      <w:r w:rsidRPr="00570F58">
        <w:rPr>
          <w:rFonts w:ascii="Arial" w:hAnsi="Arial" w:cs="Arial"/>
          <w:bCs/>
          <w:sz w:val="24"/>
          <w:szCs w:val="24"/>
        </w:rPr>
        <w:t xml:space="preserve">do realizacji usług edukacyjnych w postaci zajęć EFS w szkole publicznej ma charakter uzupełniający do powierzania tych zadań nauczycielom na podstawie ustawy - Karta Nauczyciela i zatrudniania ich zgodnie z art. 7e ustawy o systemie oświaty. Takie zaangażowanie będzie miało miejsce tylko i wyłącznie w przypadku, gdy charakter zajęć EFS zaplanowanych </w:t>
      </w:r>
      <w:r>
        <w:rPr>
          <w:rFonts w:ascii="Arial" w:hAnsi="Arial" w:cs="Arial"/>
          <w:bCs/>
          <w:sz w:val="24"/>
          <w:szCs w:val="24"/>
        </w:rPr>
        <w:br/>
      </w:r>
      <w:r w:rsidRPr="00570F58">
        <w:rPr>
          <w:rFonts w:ascii="Arial" w:hAnsi="Arial" w:cs="Arial"/>
          <w:bCs/>
          <w:sz w:val="24"/>
          <w:szCs w:val="24"/>
        </w:rPr>
        <w:lastRenderedPageBreak/>
        <w:t xml:space="preserve">w ramach projektu nie wymaga ich prowadzenia przez nauczycieli posiadających kwalifikacje określone w przepisach wydanych na podstawie art. 9 ust. 2 i 3 ustawy – Karta Nauczyciela. Prawdopodobnym jest, </w:t>
      </w:r>
      <w:r>
        <w:rPr>
          <w:rFonts w:ascii="Arial" w:hAnsi="Arial" w:cs="Arial"/>
          <w:bCs/>
          <w:sz w:val="24"/>
          <w:szCs w:val="24"/>
        </w:rPr>
        <w:br/>
      </w:r>
      <w:r w:rsidRPr="00570F58">
        <w:rPr>
          <w:rFonts w:ascii="Arial" w:hAnsi="Arial" w:cs="Arial"/>
          <w:bCs/>
          <w:sz w:val="24"/>
          <w:szCs w:val="24"/>
        </w:rPr>
        <w:t xml:space="preserve">że zaangażowanie podmiotu zewnętrznego wystąpi w przypadku realizacji specjalistycznych zajęć dodatkowych dla uczniów nierealizowanych </w:t>
      </w:r>
      <w:r>
        <w:rPr>
          <w:rFonts w:ascii="Arial" w:hAnsi="Arial" w:cs="Arial"/>
          <w:bCs/>
          <w:sz w:val="24"/>
          <w:szCs w:val="24"/>
        </w:rPr>
        <w:br/>
      </w:r>
      <w:r w:rsidRPr="00570F58">
        <w:rPr>
          <w:rFonts w:ascii="Arial" w:hAnsi="Arial" w:cs="Arial"/>
          <w:bCs/>
          <w:sz w:val="24"/>
          <w:szCs w:val="24"/>
        </w:rPr>
        <w:t>w ramach standardowej oferty szkoły.</w:t>
      </w:r>
      <w:r w:rsidRPr="00D22374">
        <w:rPr>
          <w:rFonts w:ascii="Arial" w:hAnsi="Arial" w:cs="Arial"/>
          <w:bCs/>
          <w:sz w:val="24"/>
          <w:szCs w:val="24"/>
        </w:rPr>
        <w:t xml:space="preserve"> Mając na uwadze przepisy Rozporządzenia Ministra Edukacji Narodowej z dnia 30 kwietnia 2013 r. </w:t>
      </w:r>
      <w:proofErr w:type="spellStart"/>
      <w:r w:rsidRPr="00D22374">
        <w:rPr>
          <w:rFonts w:ascii="Arial" w:hAnsi="Arial" w:cs="Arial"/>
          <w:bCs/>
          <w:sz w:val="24"/>
          <w:szCs w:val="24"/>
        </w:rPr>
        <w:t>ws</w:t>
      </w:r>
      <w:proofErr w:type="spellEnd"/>
      <w:r w:rsidRPr="00D22374">
        <w:rPr>
          <w:rFonts w:ascii="Arial" w:hAnsi="Arial" w:cs="Arial"/>
          <w:bCs/>
          <w:sz w:val="24"/>
          <w:szCs w:val="24"/>
        </w:rPr>
        <w:t>. zasad udzielania i organizacji pomocy psychologiczno-pedagogicznej w publicznych przedszkolach, szkołach i placówkach (Dz. U. 2013 r., poz. 532) pedagodzy, psycholodzy, logopedzi czy doradcy zawodowi zatrudniani są w placówkach publicznych jak inni nauczyciele, tj. na podstawie przepisów Karty Nauczyciela lub Kodeksu Pracy</w:t>
      </w:r>
      <w:r>
        <w:rPr>
          <w:rFonts w:ascii="Arial" w:hAnsi="Arial" w:cs="Arial"/>
          <w:bCs/>
          <w:sz w:val="24"/>
          <w:szCs w:val="24"/>
        </w:rPr>
        <w:t>.</w:t>
      </w:r>
    </w:p>
    <w:p w:rsidR="00027BCB" w:rsidRPr="00570F58" w:rsidRDefault="00027BCB" w:rsidP="00027BCB">
      <w:pPr>
        <w:ind w:left="1080"/>
        <w:jc w:val="both"/>
        <w:rPr>
          <w:rFonts w:ascii="Arial" w:hAnsi="Arial" w:cs="Arial"/>
          <w:bCs/>
          <w:sz w:val="24"/>
          <w:szCs w:val="24"/>
        </w:rPr>
      </w:pPr>
      <w:r w:rsidRPr="00570F58">
        <w:rPr>
          <w:rFonts w:ascii="Arial" w:hAnsi="Arial" w:cs="Arial"/>
          <w:bCs/>
          <w:sz w:val="24"/>
          <w:szCs w:val="24"/>
        </w:rPr>
        <w:t>Zaangażowanie wykonawcy zewnętrznego może nastąpić na podstawie:</w:t>
      </w:r>
    </w:p>
    <w:p w:rsidR="00027BCB" w:rsidRPr="00570F58" w:rsidRDefault="00027BCB" w:rsidP="00027BCB">
      <w:pPr>
        <w:numPr>
          <w:ilvl w:val="0"/>
          <w:numId w:val="3"/>
        </w:numPr>
        <w:ind w:left="1418" w:hanging="425"/>
        <w:jc w:val="both"/>
        <w:rPr>
          <w:rFonts w:ascii="Arial" w:hAnsi="Arial" w:cs="Arial"/>
          <w:bCs/>
          <w:sz w:val="24"/>
          <w:szCs w:val="24"/>
        </w:rPr>
      </w:pPr>
      <w:r w:rsidRPr="00570F58">
        <w:rPr>
          <w:rFonts w:ascii="Arial" w:hAnsi="Arial" w:cs="Arial"/>
          <w:bCs/>
          <w:sz w:val="24"/>
          <w:szCs w:val="24"/>
        </w:rPr>
        <w:t>stosunku pracy – w przypadku angażowania osób fizycznych niebędących nauczycielami;</w:t>
      </w:r>
    </w:p>
    <w:p w:rsidR="00027BCB" w:rsidRPr="00570F58" w:rsidRDefault="00027BCB" w:rsidP="00027BCB">
      <w:pPr>
        <w:numPr>
          <w:ilvl w:val="0"/>
          <w:numId w:val="3"/>
        </w:numPr>
        <w:ind w:left="1418" w:hanging="425"/>
        <w:jc w:val="both"/>
        <w:rPr>
          <w:rFonts w:ascii="Arial" w:hAnsi="Arial" w:cs="Arial"/>
          <w:bCs/>
          <w:sz w:val="24"/>
          <w:szCs w:val="24"/>
        </w:rPr>
      </w:pPr>
      <w:r w:rsidRPr="00570F58">
        <w:rPr>
          <w:rFonts w:ascii="Arial" w:hAnsi="Arial" w:cs="Arial"/>
          <w:bCs/>
          <w:sz w:val="24"/>
          <w:szCs w:val="24"/>
        </w:rPr>
        <w:t xml:space="preserve">stosunku cywilnoprawnego – w przypadku angażowania wykonawców zewnętrznych (podmiotów/osób fizycznych) wyłonionych zgodnie </w:t>
      </w:r>
      <w:r>
        <w:rPr>
          <w:rFonts w:ascii="Arial" w:hAnsi="Arial" w:cs="Arial"/>
          <w:bCs/>
          <w:sz w:val="24"/>
          <w:szCs w:val="24"/>
        </w:rPr>
        <w:br/>
      </w:r>
      <w:r w:rsidRPr="00570F58">
        <w:rPr>
          <w:rFonts w:ascii="Arial" w:hAnsi="Arial" w:cs="Arial"/>
          <w:bCs/>
          <w:sz w:val="24"/>
          <w:szCs w:val="24"/>
        </w:rPr>
        <w:t xml:space="preserve">z Wytycznymi w zakresie kwalifikowalności, w szczególności zasadą konkurencyjności i Prawem zamówień publicznych (ustawą z dnia 29 stycznia 2004 r. Prawo zamówień publicznych (Dz.U. z 2015 r., </w:t>
      </w:r>
      <w:r w:rsidRPr="00570F58">
        <w:rPr>
          <w:rFonts w:ascii="Arial" w:hAnsi="Arial" w:cs="Arial"/>
          <w:sz w:val="24"/>
          <w:szCs w:val="24"/>
        </w:rPr>
        <w:t xml:space="preserve">poz. </w:t>
      </w:r>
      <w:r w:rsidRPr="00570F58">
        <w:rPr>
          <w:rFonts w:ascii="Arial" w:hAnsi="Arial" w:cs="Arial"/>
          <w:bCs/>
          <w:sz w:val="24"/>
          <w:szCs w:val="24"/>
        </w:rPr>
        <w:t>2164, z późn.zm.).</w:t>
      </w:r>
    </w:p>
    <w:p w:rsidR="00027BCB" w:rsidRPr="00570F58" w:rsidRDefault="00027BCB" w:rsidP="00027BCB">
      <w:pPr>
        <w:ind w:left="1080"/>
        <w:jc w:val="both"/>
        <w:rPr>
          <w:rFonts w:ascii="Arial" w:hAnsi="Arial" w:cs="Arial"/>
          <w:bCs/>
          <w:sz w:val="24"/>
          <w:szCs w:val="24"/>
        </w:rPr>
      </w:pPr>
      <w:r w:rsidRPr="00570F58">
        <w:rPr>
          <w:rFonts w:ascii="Arial" w:hAnsi="Arial" w:cs="Arial"/>
          <w:bCs/>
          <w:sz w:val="24"/>
          <w:szCs w:val="24"/>
        </w:rPr>
        <w:t>Gdyby wyłonionym w postępowaniu o udzielenie zamówienia publicznego wykonawcą był nauczyciel z danej szkoły może być on zaangażowany na podstawie ustawy - Karta Nauczyciela.</w:t>
      </w:r>
    </w:p>
    <w:p w:rsidR="00027BCB" w:rsidRPr="00570F58" w:rsidRDefault="00027BCB" w:rsidP="00027BCB">
      <w:pPr>
        <w:ind w:left="1080"/>
        <w:jc w:val="both"/>
        <w:rPr>
          <w:rFonts w:ascii="Arial" w:hAnsi="Arial" w:cs="Arial"/>
          <w:b/>
          <w:bCs/>
          <w:sz w:val="24"/>
          <w:szCs w:val="24"/>
        </w:rPr>
      </w:pPr>
      <w:r w:rsidRPr="00570F58">
        <w:rPr>
          <w:rFonts w:ascii="Arial" w:hAnsi="Arial" w:cs="Arial"/>
          <w:b/>
          <w:bCs/>
          <w:sz w:val="24"/>
          <w:szCs w:val="24"/>
        </w:rPr>
        <w:t>Zamówienie publiczne nie może być próbą obejścia przepisów ustawy - Karta Nauczyciela i Kodeksu pracy regulujących podstawowe formy zaangażowania nauczycieli w projektach EFS.</w:t>
      </w:r>
    </w:p>
    <w:p w:rsidR="00027BCB" w:rsidRDefault="00027BCB" w:rsidP="00027BCB">
      <w:pPr>
        <w:ind w:left="1080"/>
        <w:jc w:val="both"/>
        <w:rPr>
          <w:rFonts w:ascii="Arial" w:hAnsi="Arial" w:cs="Arial"/>
          <w:bCs/>
          <w:sz w:val="24"/>
          <w:szCs w:val="24"/>
        </w:rPr>
      </w:pPr>
      <w:r w:rsidRPr="00570F58">
        <w:rPr>
          <w:rFonts w:ascii="Arial" w:hAnsi="Arial" w:cs="Arial"/>
          <w:bCs/>
          <w:sz w:val="24"/>
          <w:szCs w:val="24"/>
        </w:rPr>
        <w:t>Przepisy art. 35a ustawy — Karta Nauczyciela i art. 7e ustawy o systemie oświaty nie mają zastosowania do szkół niepublicznych o uprawnieniach szkoły publicznej, a także szkół publicznych prowadzonych przez osoby fizyczne lub osoby prawne niebędące jednostkami samorządu terytorialnego</w:t>
      </w:r>
    </w:p>
    <w:p w:rsidR="00027BCB" w:rsidRDefault="00027BCB" w:rsidP="00027BCB">
      <w:pPr>
        <w:ind w:left="1080"/>
        <w:jc w:val="both"/>
        <w:rPr>
          <w:rFonts w:ascii="Arial" w:hAnsi="Arial" w:cs="Arial"/>
          <w:bCs/>
          <w:sz w:val="24"/>
          <w:szCs w:val="24"/>
        </w:rPr>
      </w:pPr>
    </w:p>
    <w:p w:rsidR="00027BCB" w:rsidRDefault="00027BCB" w:rsidP="00027BCB">
      <w:pPr>
        <w:jc w:val="both"/>
        <w:rPr>
          <w:rFonts w:ascii="Arial" w:hAnsi="Arial" w:cs="Arial"/>
          <w:bCs/>
          <w:sz w:val="24"/>
          <w:szCs w:val="24"/>
        </w:rPr>
      </w:pPr>
    </w:p>
    <w:p w:rsidR="00027BCB" w:rsidRDefault="00027BCB" w:rsidP="00027BCB">
      <w:pPr>
        <w:jc w:val="both"/>
        <w:rPr>
          <w:rFonts w:ascii="Arial" w:hAnsi="Arial" w:cs="Arial"/>
          <w:bCs/>
          <w:sz w:val="24"/>
          <w:szCs w:val="24"/>
        </w:rPr>
      </w:pPr>
    </w:p>
    <w:p w:rsidR="00027BCB" w:rsidRDefault="00027BCB" w:rsidP="00027BCB">
      <w:pPr>
        <w:jc w:val="both"/>
        <w:rPr>
          <w:rFonts w:ascii="Arial" w:hAnsi="Arial" w:cs="Arial"/>
          <w:bCs/>
          <w:sz w:val="24"/>
          <w:szCs w:val="24"/>
        </w:rPr>
      </w:pPr>
    </w:p>
    <w:p w:rsidR="00027BCB" w:rsidRPr="00570F58" w:rsidRDefault="00027BCB" w:rsidP="00027BCB">
      <w:pPr>
        <w:ind w:left="1080"/>
        <w:jc w:val="both"/>
        <w:rPr>
          <w:rFonts w:ascii="Arial" w:hAnsi="Arial" w:cs="Arial"/>
          <w:sz w:val="24"/>
          <w:szCs w:val="24"/>
        </w:rPr>
      </w:pPr>
    </w:p>
    <w:p w:rsidR="00027BCB" w:rsidRPr="00570F58" w:rsidRDefault="00027BCB" w:rsidP="00027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ind w:left="1080"/>
        <w:jc w:val="center"/>
        <w:rPr>
          <w:rFonts w:ascii="Arial" w:hAnsi="Arial" w:cs="Arial"/>
          <w:b/>
          <w:sz w:val="24"/>
          <w:szCs w:val="24"/>
        </w:rPr>
      </w:pPr>
      <w:r w:rsidRPr="00570F58">
        <w:rPr>
          <w:rFonts w:ascii="Arial" w:hAnsi="Arial" w:cs="Arial"/>
          <w:b/>
          <w:sz w:val="24"/>
          <w:szCs w:val="24"/>
        </w:rPr>
        <w:lastRenderedPageBreak/>
        <w:t>UWAGA!</w:t>
      </w:r>
    </w:p>
    <w:p w:rsidR="00027BCB" w:rsidRPr="00570F58" w:rsidRDefault="00027BCB" w:rsidP="00027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ind w:left="1080"/>
        <w:jc w:val="center"/>
        <w:rPr>
          <w:rFonts w:ascii="Arial" w:hAnsi="Arial" w:cs="Arial"/>
          <w:b/>
          <w:sz w:val="24"/>
          <w:szCs w:val="24"/>
        </w:rPr>
      </w:pPr>
      <w:r w:rsidRPr="00570F58">
        <w:rPr>
          <w:rFonts w:ascii="Arial" w:hAnsi="Arial" w:cs="Arial"/>
          <w:b/>
          <w:sz w:val="24"/>
          <w:szCs w:val="24"/>
        </w:rPr>
        <w:t xml:space="preserve">Należy pamiętać, iż zatrudnianie nauczycieli do realizacji zadań w projekcie należy we wniosku „przypisać” organowi prowadzącemu </w:t>
      </w:r>
      <w:r>
        <w:rPr>
          <w:rFonts w:ascii="Arial" w:hAnsi="Arial" w:cs="Arial"/>
          <w:b/>
          <w:sz w:val="24"/>
          <w:szCs w:val="24"/>
        </w:rPr>
        <w:t>szkoły</w:t>
      </w:r>
      <w:r w:rsidRPr="00570F58">
        <w:rPr>
          <w:rFonts w:ascii="Arial" w:hAnsi="Arial" w:cs="Arial"/>
          <w:b/>
          <w:sz w:val="24"/>
          <w:szCs w:val="24"/>
        </w:rPr>
        <w:t xml:space="preserve">. Nie ma możliwości zatrudniania nauczycieli przez lidera/partnera niebędącego organem prowadzącym </w:t>
      </w:r>
      <w:r>
        <w:rPr>
          <w:rFonts w:ascii="Arial" w:hAnsi="Arial" w:cs="Arial"/>
          <w:b/>
          <w:sz w:val="24"/>
          <w:szCs w:val="24"/>
        </w:rPr>
        <w:t>szkoły</w:t>
      </w:r>
      <w:r w:rsidRPr="00570F58">
        <w:rPr>
          <w:rFonts w:ascii="Arial" w:hAnsi="Arial" w:cs="Arial"/>
          <w:b/>
          <w:sz w:val="24"/>
          <w:szCs w:val="24"/>
        </w:rPr>
        <w:t>.</w:t>
      </w:r>
    </w:p>
    <w:p w:rsidR="00027BCB" w:rsidRPr="00570F58" w:rsidRDefault="00027BCB" w:rsidP="00027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ind w:left="1080"/>
        <w:jc w:val="center"/>
        <w:rPr>
          <w:rFonts w:ascii="Arial" w:hAnsi="Arial" w:cs="Arial"/>
          <w:b/>
          <w:sz w:val="24"/>
          <w:szCs w:val="24"/>
        </w:rPr>
      </w:pPr>
      <w:r w:rsidRPr="00570F58">
        <w:rPr>
          <w:rFonts w:ascii="Arial" w:hAnsi="Arial" w:cs="Arial"/>
          <w:b/>
          <w:sz w:val="24"/>
          <w:szCs w:val="24"/>
        </w:rPr>
        <w:t>IOK jeszcze raz podkreśla, iż w przypadku projektów partnerskich nie jest dopuszczalne wzajemne zlecanie przez beneficjenta zakupu towarów lub usług partnerowi i odwrotnie.</w:t>
      </w:r>
    </w:p>
    <w:p w:rsidR="00027BCB" w:rsidRPr="00570F58" w:rsidRDefault="00027BCB" w:rsidP="00027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ind w:left="1080"/>
        <w:jc w:val="center"/>
        <w:rPr>
          <w:rFonts w:ascii="Arial" w:hAnsi="Arial" w:cs="Arial"/>
          <w:b/>
          <w:sz w:val="24"/>
          <w:szCs w:val="24"/>
        </w:rPr>
      </w:pPr>
      <w:r w:rsidRPr="00570F58">
        <w:rPr>
          <w:rFonts w:ascii="Arial" w:hAnsi="Arial" w:cs="Arial"/>
          <w:b/>
          <w:sz w:val="24"/>
          <w:szCs w:val="24"/>
        </w:rPr>
        <w:t>Oznacza to również brak możliwości zatrudnienia personelu partnera do zadań realizowanych przez beneficjenta i odwrotnie.</w:t>
      </w:r>
    </w:p>
    <w:p w:rsidR="006C61C5" w:rsidRDefault="006C61C5"/>
    <w:sectPr w:rsidR="006C61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041A4"/>
    <w:multiLevelType w:val="hybridMultilevel"/>
    <w:tmpl w:val="B59242B8"/>
    <w:lvl w:ilvl="0" w:tplc="0415000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12" w:hanging="360"/>
      </w:pPr>
      <w:rPr>
        <w:rFonts w:ascii="Wingdings" w:hAnsi="Wingdings" w:hint="default"/>
      </w:rPr>
    </w:lvl>
  </w:abstractNum>
  <w:abstractNum w:abstractNumId="1" w15:restartNumberingAfterBreak="0">
    <w:nsid w:val="70F77CE7"/>
    <w:multiLevelType w:val="multilevel"/>
    <w:tmpl w:val="06D09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71E76D5B"/>
    <w:multiLevelType w:val="multilevel"/>
    <w:tmpl w:val="14404B54"/>
    <w:lvl w:ilvl="0">
      <w:start w:val="2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ascii="Arial" w:hAnsi="Arial" w:cs="Arial" w:hint="default"/>
        <w:b w:val="0"/>
        <w:i w:val="0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BCB"/>
    <w:rsid w:val="00027BCB"/>
    <w:rsid w:val="006C6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BCCAF"/>
  <w15:chartTrackingRefBased/>
  <w15:docId w15:val="{99A01577-E9EE-4D8E-A5E5-655A202A3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27B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1111</Words>
  <Characters>6670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Zasik-Gomułka</dc:creator>
  <cp:keywords/>
  <dc:description/>
  <cp:lastModifiedBy>Monika Zasik-Gomułka</cp:lastModifiedBy>
  <cp:revision>1</cp:revision>
  <dcterms:created xsi:type="dcterms:W3CDTF">2019-03-01T11:07:00Z</dcterms:created>
  <dcterms:modified xsi:type="dcterms:W3CDTF">2019-03-01T11:14:00Z</dcterms:modified>
</cp:coreProperties>
</file>